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803" w:rsidRPr="001C31BE" w:rsidRDefault="00D51803" w:rsidP="00D51803">
      <w:pPr>
        <w:spacing w:after="0" w:line="280" w:lineRule="atLeast"/>
        <w:jc w:val="center"/>
        <w:rPr>
          <w:rFonts w:ascii="Times New Roman" w:hAnsi="Times New Roman"/>
          <w:b/>
          <w:u w:val="single"/>
        </w:rPr>
      </w:pPr>
    </w:p>
    <w:p w:rsidR="00D51803" w:rsidRPr="001C31BE" w:rsidRDefault="00D51803" w:rsidP="00D51803">
      <w:pPr>
        <w:spacing w:after="0" w:line="280" w:lineRule="atLeast"/>
        <w:jc w:val="center"/>
        <w:rPr>
          <w:rFonts w:ascii="Times New Roman" w:hAnsi="Times New Roman"/>
          <w:b/>
          <w:u w:val="single"/>
        </w:rPr>
      </w:pPr>
    </w:p>
    <w:p w:rsidR="00D51803" w:rsidRPr="001C31BE" w:rsidRDefault="00D51803" w:rsidP="00D51803">
      <w:pPr>
        <w:spacing w:after="0" w:line="280" w:lineRule="atLeast"/>
        <w:jc w:val="center"/>
        <w:rPr>
          <w:rFonts w:ascii="Times New Roman" w:hAnsi="Times New Roman"/>
          <w:b/>
          <w:u w:val="single"/>
        </w:rPr>
      </w:pPr>
    </w:p>
    <w:p w:rsidR="00D51803" w:rsidRPr="001C31BE" w:rsidRDefault="00D51803" w:rsidP="00D51803">
      <w:pPr>
        <w:spacing w:after="0" w:line="280" w:lineRule="atLeast"/>
        <w:jc w:val="center"/>
        <w:rPr>
          <w:rFonts w:ascii="Times New Roman" w:hAnsi="Times New Roman"/>
          <w:b/>
          <w:u w:val="single"/>
        </w:rPr>
      </w:pPr>
    </w:p>
    <w:p w:rsidR="00D51803" w:rsidRPr="001C31BE" w:rsidRDefault="00D51803" w:rsidP="00D51803">
      <w:pPr>
        <w:spacing w:after="0" w:line="280" w:lineRule="atLeast"/>
        <w:jc w:val="center"/>
        <w:rPr>
          <w:rFonts w:ascii="Times New Roman" w:hAnsi="Times New Roman"/>
          <w:b/>
          <w:u w:val="single"/>
        </w:rPr>
      </w:pPr>
    </w:p>
    <w:p w:rsidR="00D51803" w:rsidRPr="001C31BE" w:rsidRDefault="00D51803" w:rsidP="00D51803">
      <w:pPr>
        <w:spacing w:after="0" w:line="280" w:lineRule="atLeast"/>
        <w:jc w:val="center"/>
        <w:rPr>
          <w:rFonts w:ascii="Times New Roman" w:hAnsi="Times New Roman"/>
          <w:u w:val="single"/>
        </w:rPr>
      </w:pPr>
    </w:p>
    <w:p w:rsidR="00D51803" w:rsidRPr="001C31BE" w:rsidRDefault="00D51803" w:rsidP="00D51803">
      <w:pPr>
        <w:spacing w:after="0" w:line="280" w:lineRule="atLeast"/>
        <w:jc w:val="center"/>
        <w:rPr>
          <w:rFonts w:ascii="Times New Roman" w:hAnsi="Times New Roman"/>
          <w:b/>
          <w:u w:val="single"/>
        </w:rPr>
      </w:pPr>
    </w:p>
    <w:p w:rsidR="00D51803" w:rsidRPr="001C31BE" w:rsidRDefault="00D51803" w:rsidP="00D51803">
      <w:pPr>
        <w:spacing w:after="0" w:line="280" w:lineRule="atLeast"/>
        <w:jc w:val="center"/>
        <w:rPr>
          <w:rFonts w:ascii="Times New Roman" w:hAnsi="Times New Roman"/>
          <w:b/>
          <w:u w:val="single"/>
        </w:rPr>
      </w:pPr>
    </w:p>
    <w:p w:rsidR="00D51803" w:rsidRPr="001C31BE" w:rsidRDefault="00D51803" w:rsidP="00D51803">
      <w:pPr>
        <w:spacing w:after="0" w:line="280" w:lineRule="atLeast"/>
        <w:jc w:val="center"/>
        <w:rPr>
          <w:rFonts w:ascii="Times New Roman" w:hAnsi="Times New Roman"/>
          <w:b/>
          <w:u w:val="single"/>
        </w:rPr>
      </w:pPr>
    </w:p>
    <w:p w:rsidR="00D51803" w:rsidRPr="001C31BE" w:rsidRDefault="00D51803" w:rsidP="00D51803">
      <w:pPr>
        <w:jc w:val="center"/>
        <w:rPr>
          <w:rFonts w:ascii="Times New Roman" w:hAnsi="Times New Roman"/>
          <w:b/>
          <w:caps/>
        </w:rPr>
      </w:pPr>
      <w:r w:rsidRPr="001C31BE">
        <w:rPr>
          <w:rFonts w:ascii="Times New Roman" w:hAnsi="Times New Roman"/>
          <w:b/>
          <w:caps/>
        </w:rPr>
        <w:t>aJÁNLATTÉTELI DOKUMENTÁCIÓ</w:t>
      </w:r>
    </w:p>
    <w:p w:rsidR="00D51803" w:rsidRPr="001C31BE" w:rsidRDefault="00D51803" w:rsidP="00D51803">
      <w:pPr>
        <w:jc w:val="center"/>
        <w:rPr>
          <w:rFonts w:ascii="Times New Roman" w:hAnsi="Times New Roman"/>
          <w:b/>
          <w:caps/>
        </w:rPr>
      </w:pPr>
    </w:p>
    <w:p w:rsidR="00D51803" w:rsidRPr="001C31BE" w:rsidRDefault="00D51803" w:rsidP="00D51803">
      <w:pPr>
        <w:jc w:val="center"/>
        <w:rPr>
          <w:rFonts w:ascii="Times New Roman" w:hAnsi="Times New Roman"/>
          <w:b/>
          <w:i/>
        </w:rPr>
      </w:pPr>
      <w:r w:rsidRPr="001C31BE">
        <w:rPr>
          <w:rFonts w:ascii="Times New Roman" w:hAnsi="Times New Roman"/>
          <w:b/>
          <w:i/>
        </w:rPr>
        <w:t>Ajánlatkérő: Zalaújlak Község Önkormányzata</w:t>
      </w:r>
    </w:p>
    <w:p w:rsidR="00D51803" w:rsidRPr="001C31BE" w:rsidRDefault="00D51803" w:rsidP="00D51803">
      <w:pPr>
        <w:jc w:val="both"/>
        <w:rPr>
          <w:rFonts w:ascii="Times New Roman" w:hAnsi="Times New Roman"/>
          <w:b/>
        </w:rPr>
      </w:pPr>
    </w:p>
    <w:p w:rsidR="00D51803" w:rsidRPr="001C31BE" w:rsidRDefault="00D51803" w:rsidP="00D51803">
      <w:pPr>
        <w:jc w:val="both"/>
        <w:rPr>
          <w:rFonts w:ascii="Times New Roman" w:hAnsi="Times New Roman"/>
          <w:b/>
        </w:rPr>
      </w:pPr>
    </w:p>
    <w:p w:rsidR="002142BD" w:rsidRDefault="00D51803" w:rsidP="002142BD">
      <w:pPr>
        <w:ind w:left="2832" w:firstLine="708"/>
        <w:jc w:val="both"/>
        <w:rPr>
          <w:rFonts w:ascii="Times New Roman" w:hAnsi="Times New Roman"/>
          <w:b/>
          <w:u w:val="single"/>
        </w:rPr>
      </w:pPr>
      <w:r w:rsidRPr="001C31BE">
        <w:rPr>
          <w:rFonts w:ascii="Times New Roman" w:hAnsi="Times New Roman"/>
          <w:b/>
          <w:u w:val="single"/>
        </w:rPr>
        <w:t>Ajánlatkérés tárgya:</w:t>
      </w:r>
    </w:p>
    <w:p w:rsidR="002142BD" w:rsidRDefault="002142BD" w:rsidP="002142BD">
      <w:pPr>
        <w:ind w:left="2832" w:firstLine="708"/>
        <w:jc w:val="both"/>
        <w:rPr>
          <w:rFonts w:ascii="Times New Roman" w:hAnsi="Times New Roman"/>
          <w:b/>
          <w:u w:val="single"/>
        </w:rPr>
      </w:pPr>
    </w:p>
    <w:p w:rsidR="002142BD" w:rsidRPr="001C31BE" w:rsidRDefault="002142BD" w:rsidP="002142BD">
      <w:pPr>
        <w:jc w:val="center"/>
        <w:rPr>
          <w:b/>
        </w:rPr>
      </w:pPr>
      <w:r w:rsidRPr="001C31BE">
        <w:rPr>
          <w:rStyle w:val="FontStyle69"/>
          <w:b/>
        </w:rPr>
        <w:t>Zöldterületek fenntartása Zalaújlak közigazgatási területén</w:t>
      </w:r>
    </w:p>
    <w:p w:rsidR="00D51803" w:rsidRPr="001C31BE" w:rsidRDefault="00D51803" w:rsidP="00D51803">
      <w:pPr>
        <w:spacing w:after="0" w:line="280" w:lineRule="atLeast"/>
        <w:jc w:val="center"/>
        <w:rPr>
          <w:rFonts w:ascii="Times New Roman" w:hAnsi="Times New Roman"/>
          <w:b/>
          <w:u w:val="single"/>
        </w:rPr>
      </w:pPr>
    </w:p>
    <w:p w:rsidR="00D51803" w:rsidRPr="001C31BE" w:rsidRDefault="00D51803" w:rsidP="00D51803">
      <w:pPr>
        <w:spacing w:after="0" w:line="280" w:lineRule="atLeast"/>
        <w:jc w:val="center"/>
        <w:rPr>
          <w:rFonts w:ascii="Times New Roman" w:hAnsi="Times New Roman"/>
          <w:b/>
          <w:u w:val="single"/>
        </w:rPr>
      </w:pPr>
    </w:p>
    <w:p w:rsidR="00D51803" w:rsidRPr="001C31BE" w:rsidRDefault="00D51803" w:rsidP="00D51803">
      <w:pPr>
        <w:spacing w:after="0" w:line="280" w:lineRule="atLeast"/>
        <w:jc w:val="center"/>
        <w:rPr>
          <w:rFonts w:ascii="Times New Roman" w:hAnsi="Times New Roman"/>
          <w:b/>
          <w:u w:val="single"/>
        </w:rPr>
      </w:pPr>
    </w:p>
    <w:p w:rsidR="00D51803" w:rsidRPr="001C31BE" w:rsidRDefault="00D51803" w:rsidP="00D51803">
      <w:pPr>
        <w:spacing w:after="0" w:line="280" w:lineRule="atLeast"/>
        <w:jc w:val="center"/>
        <w:rPr>
          <w:rFonts w:ascii="Times New Roman" w:hAnsi="Times New Roman"/>
          <w:b/>
          <w:u w:val="single"/>
        </w:rPr>
      </w:pPr>
    </w:p>
    <w:p w:rsidR="00D51803" w:rsidRPr="001C31BE" w:rsidRDefault="00D51803" w:rsidP="00D51803">
      <w:pPr>
        <w:spacing w:after="0" w:line="280" w:lineRule="atLeast"/>
        <w:jc w:val="center"/>
        <w:rPr>
          <w:rFonts w:ascii="Times New Roman" w:hAnsi="Times New Roman"/>
          <w:b/>
          <w:u w:val="single"/>
        </w:rPr>
      </w:pPr>
    </w:p>
    <w:p w:rsidR="00D51803" w:rsidRPr="001C31BE" w:rsidRDefault="00D51803" w:rsidP="00D51803">
      <w:pPr>
        <w:spacing w:after="0" w:line="280" w:lineRule="atLeast"/>
        <w:jc w:val="center"/>
        <w:rPr>
          <w:rFonts w:ascii="Times New Roman" w:hAnsi="Times New Roman"/>
          <w:b/>
          <w:u w:val="single"/>
        </w:rPr>
      </w:pPr>
    </w:p>
    <w:p w:rsidR="00D51803" w:rsidRPr="001C31BE" w:rsidRDefault="00D51803" w:rsidP="00D51803">
      <w:pPr>
        <w:spacing w:after="0" w:line="280" w:lineRule="atLeast"/>
        <w:jc w:val="center"/>
        <w:rPr>
          <w:rFonts w:ascii="Times New Roman" w:hAnsi="Times New Roman"/>
          <w:b/>
          <w:u w:val="single"/>
        </w:rPr>
      </w:pPr>
    </w:p>
    <w:p w:rsidR="00D51803" w:rsidRPr="001C31BE" w:rsidRDefault="00D51803" w:rsidP="00D51803">
      <w:pPr>
        <w:spacing w:after="0" w:line="280" w:lineRule="atLeast"/>
        <w:jc w:val="center"/>
        <w:rPr>
          <w:rFonts w:ascii="Times New Roman" w:hAnsi="Times New Roman"/>
          <w:b/>
          <w:u w:val="single"/>
        </w:rPr>
      </w:pPr>
    </w:p>
    <w:p w:rsidR="00D51803" w:rsidRPr="001C31BE" w:rsidRDefault="00D51803" w:rsidP="00D51803">
      <w:pPr>
        <w:spacing w:after="0" w:line="280" w:lineRule="atLeast"/>
        <w:jc w:val="center"/>
        <w:rPr>
          <w:rFonts w:ascii="Times New Roman" w:hAnsi="Times New Roman"/>
          <w:b/>
          <w:u w:val="single"/>
        </w:rPr>
      </w:pPr>
    </w:p>
    <w:p w:rsidR="00D51803" w:rsidRPr="001C31BE" w:rsidRDefault="00D51803" w:rsidP="00D51803">
      <w:pPr>
        <w:spacing w:after="0" w:line="280" w:lineRule="atLeast"/>
        <w:jc w:val="center"/>
        <w:rPr>
          <w:rFonts w:ascii="Times New Roman" w:hAnsi="Times New Roman"/>
          <w:b/>
          <w:u w:val="single"/>
        </w:rPr>
      </w:pPr>
    </w:p>
    <w:p w:rsidR="00D51803" w:rsidRPr="001C31BE" w:rsidRDefault="00D51803" w:rsidP="00D51803">
      <w:pPr>
        <w:spacing w:after="0" w:line="280" w:lineRule="atLeast"/>
        <w:jc w:val="center"/>
        <w:rPr>
          <w:rFonts w:ascii="Times New Roman" w:hAnsi="Times New Roman"/>
          <w:b/>
          <w:u w:val="single"/>
        </w:rPr>
      </w:pPr>
    </w:p>
    <w:p w:rsidR="00D51803" w:rsidRPr="001C31BE" w:rsidRDefault="00D51803" w:rsidP="00D51803">
      <w:pPr>
        <w:spacing w:after="0" w:line="280" w:lineRule="atLeast"/>
        <w:jc w:val="center"/>
        <w:rPr>
          <w:rFonts w:ascii="Times New Roman" w:hAnsi="Times New Roman"/>
          <w:b/>
          <w:u w:val="single"/>
        </w:rPr>
      </w:pPr>
    </w:p>
    <w:p w:rsidR="00D51803" w:rsidRPr="001C31BE" w:rsidRDefault="00D51803" w:rsidP="00D51803">
      <w:pPr>
        <w:spacing w:after="0" w:line="280" w:lineRule="atLeast"/>
        <w:jc w:val="center"/>
        <w:rPr>
          <w:rFonts w:ascii="Times New Roman" w:hAnsi="Times New Roman"/>
          <w:b/>
          <w:u w:val="single"/>
        </w:rPr>
      </w:pPr>
    </w:p>
    <w:p w:rsidR="00D51803" w:rsidRPr="001C31BE" w:rsidRDefault="00D51803" w:rsidP="00D51803">
      <w:pPr>
        <w:spacing w:after="0" w:line="280" w:lineRule="atLeast"/>
        <w:jc w:val="center"/>
        <w:rPr>
          <w:rFonts w:ascii="Times New Roman" w:hAnsi="Times New Roman"/>
        </w:rPr>
      </w:pPr>
      <w:r w:rsidRPr="001C31BE">
        <w:rPr>
          <w:rFonts w:ascii="Times New Roman" w:hAnsi="Times New Roman"/>
        </w:rPr>
        <w:t xml:space="preserve">                                                                              </w:t>
      </w:r>
    </w:p>
    <w:p w:rsidR="00D51803" w:rsidRPr="001C31BE" w:rsidRDefault="00D51803" w:rsidP="00D51803">
      <w:pPr>
        <w:spacing w:after="0" w:line="280" w:lineRule="atLeast"/>
        <w:jc w:val="center"/>
        <w:rPr>
          <w:rFonts w:ascii="Times New Roman" w:hAnsi="Times New Roman"/>
          <w:b/>
        </w:rPr>
      </w:pPr>
      <w:r w:rsidRPr="001C31BE">
        <w:rPr>
          <w:rFonts w:ascii="Times New Roman" w:hAnsi="Times New Roman"/>
          <w:b/>
        </w:rPr>
        <w:t xml:space="preserve">                                                                               </w:t>
      </w:r>
    </w:p>
    <w:p w:rsidR="00D51803" w:rsidRPr="001C31BE" w:rsidRDefault="00D51803" w:rsidP="00D51803">
      <w:pPr>
        <w:spacing w:after="0" w:line="280" w:lineRule="atLeast"/>
        <w:jc w:val="both"/>
        <w:rPr>
          <w:rFonts w:ascii="Times New Roman" w:hAnsi="Times New Roman"/>
        </w:rPr>
      </w:pPr>
    </w:p>
    <w:p w:rsidR="00D51803" w:rsidRPr="001C31BE" w:rsidRDefault="00D51803" w:rsidP="00D51803">
      <w:pPr>
        <w:spacing w:after="0" w:line="280" w:lineRule="atLeast"/>
        <w:jc w:val="both"/>
        <w:rPr>
          <w:rFonts w:ascii="Times New Roman" w:hAnsi="Times New Roman"/>
        </w:rPr>
      </w:pPr>
    </w:p>
    <w:p w:rsidR="00D51803" w:rsidRPr="001C31BE" w:rsidRDefault="00D51803" w:rsidP="00D51803">
      <w:pPr>
        <w:spacing w:after="0" w:line="280" w:lineRule="atLeast"/>
        <w:jc w:val="both"/>
        <w:rPr>
          <w:rFonts w:ascii="Times New Roman" w:hAnsi="Times New Roman"/>
        </w:rPr>
      </w:pPr>
    </w:p>
    <w:p w:rsidR="00D51803" w:rsidRPr="001C31BE" w:rsidRDefault="00D51803" w:rsidP="00D51803">
      <w:pPr>
        <w:spacing w:after="0" w:line="280" w:lineRule="atLeast"/>
        <w:jc w:val="both"/>
        <w:rPr>
          <w:rFonts w:ascii="Times New Roman" w:hAnsi="Times New Roman"/>
        </w:rPr>
      </w:pPr>
    </w:p>
    <w:p w:rsidR="00D51803" w:rsidRPr="001C31BE" w:rsidRDefault="00D51803" w:rsidP="00D51803">
      <w:pPr>
        <w:spacing w:after="0" w:line="280" w:lineRule="atLeast"/>
        <w:jc w:val="both"/>
        <w:rPr>
          <w:rFonts w:ascii="Times New Roman" w:hAnsi="Times New Roman"/>
        </w:rPr>
      </w:pPr>
    </w:p>
    <w:p w:rsidR="00B705BC" w:rsidRPr="001C31BE" w:rsidRDefault="00B705BC" w:rsidP="00D51803">
      <w:pPr>
        <w:spacing w:after="0" w:line="280" w:lineRule="atLeast"/>
        <w:jc w:val="both"/>
        <w:rPr>
          <w:rFonts w:ascii="Times New Roman" w:hAnsi="Times New Roman"/>
        </w:rPr>
      </w:pPr>
    </w:p>
    <w:p w:rsidR="00D51803" w:rsidRPr="001C31BE" w:rsidRDefault="00D51803" w:rsidP="00D51803">
      <w:pPr>
        <w:spacing w:after="0" w:line="280" w:lineRule="atLeast"/>
        <w:jc w:val="both"/>
        <w:rPr>
          <w:rFonts w:ascii="Times New Roman" w:hAnsi="Times New Roman"/>
        </w:rPr>
      </w:pPr>
    </w:p>
    <w:p w:rsidR="00D51803" w:rsidRPr="001C31BE" w:rsidRDefault="00D51803" w:rsidP="00D51803">
      <w:pPr>
        <w:spacing w:after="0" w:line="280" w:lineRule="atLeast"/>
        <w:jc w:val="both"/>
        <w:rPr>
          <w:rFonts w:ascii="Times New Roman" w:hAnsi="Times New Roman"/>
        </w:rPr>
      </w:pPr>
    </w:p>
    <w:p w:rsidR="00D51803" w:rsidRDefault="00D51803" w:rsidP="00D51803">
      <w:pPr>
        <w:spacing w:after="0" w:line="280" w:lineRule="atLeast"/>
        <w:rPr>
          <w:rFonts w:ascii="Times New Roman" w:hAnsi="Times New Roman"/>
          <w:b/>
          <w:u w:val="single"/>
        </w:rPr>
      </w:pPr>
    </w:p>
    <w:p w:rsidR="001C31BE" w:rsidRDefault="001C31BE" w:rsidP="00D51803">
      <w:pPr>
        <w:spacing w:after="0" w:line="280" w:lineRule="atLeast"/>
        <w:rPr>
          <w:rFonts w:ascii="Times New Roman" w:hAnsi="Times New Roman"/>
          <w:b/>
          <w:u w:val="single"/>
        </w:rPr>
      </w:pPr>
    </w:p>
    <w:p w:rsidR="001C31BE" w:rsidRPr="001C31BE" w:rsidRDefault="001C31BE" w:rsidP="00D51803">
      <w:pPr>
        <w:spacing w:after="0" w:line="280" w:lineRule="atLeast"/>
        <w:rPr>
          <w:rFonts w:ascii="Times New Roman" w:hAnsi="Times New Roman"/>
          <w:b/>
          <w:u w:val="single"/>
        </w:rPr>
      </w:pPr>
    </w:p>
    <w:p w:rsidR="00D51803" w:rsidRPr="001C31BE" w:rsidRDefault="00D51803" w:rsidP="00D51803">
      <w:pPr>
        <w:spacing w:after="0" w:line="280" w:lineRule="atLeast"/>
        <w:rPr>
          <w:rFonts w:ascii="Times New Roman" w:hAnsi="Times New Roman"/>
          <w:b/>
          <w:u w:val="single"/>
        </w:rPr>
      </w:pPr>
    </w:p>
    <w:p w:rsidR="00D51803" w:rsidRPr="001C31BE" w:rsidRDefault="00D51803" w:rsidP="00D51803">
      <w:pPr>
        <w:spacing w:after="0" w:line="280" w:lineRule="atLeast"/>
        <w:rPr>
          <w:rFonts w:ascii="Times New Roman" w:hAnsi="Times New Roman"/>
          <w:b/>
          <w:u w:val="single"/>
        </w:rPr>
      </w:pPr>
    </w:p>
    <w:p w:rsidR="00D51803" w:rsidRPr="001C31BE" w:rsidRDefault="00D51803" w:rsidP="00D51803">
      <w:pPr>
        <w:pStyle w:val="Cmsor2"/>
        <w:spacing w:before="0" w:after="0" w:line="280" w:lineRule="atLeast"/>
        <w:jc w:val="center"/>
        <w:rPr>
          <w:rFonts w:ascii="Times New Roman" w:hAnsi="Times New Roman" w:cs="Times New Roman"/>
          <w:i w:val="0"/>
          <w:sz w:val="22"/>
          <w:szCs w:val="22"/>
        </w:rPr>
      </w:pPr>
      <w:r w:rsidRPr="001C31BE">
        <w:rPr>
          <w:rFonts w:ascii="Times New Roman" w:hAnsi="Times New Roman" w:cs="Times New Roman"/>
          <w:i w:val="0"/>
          <w:sz w:val="22"/>
          <w:szCs w:val="22"/>
        </w:rPr>
        <w:lastRenderedPageBreak/>
        <w:t>AJÁNLATTÉTELI FELHÍVÁS</w:t>
      </w:r>
    </w:p>
    <w:p w:rsidR="00D51803" w:rsidRPr="001C31BE" w:rsidRDefault="00D51803" w:rsidP="00D51803">
      <w:pPr>
        <w:tabs>
          <w:tab w:val="left" w:pos="1843"/>
        </w:tabs>
        <w:autoSpaceDE w:val="0"/>
        <w:spacing w:after="0" w:line="280" w:lineRule="atLeast"/>
        <w:jc w:val="both"/>
        <w:rPr>
          <w:rFonts w:ascii="Times New Roman" w:hAnsi="Times New Roman"/>
          <w:lang w:eastAsia="ar-SA"/>
        </w:rPr>
      </w:pPr>
    </w:p>
    <w:p w:rsidR="00D51803" w:rsidRPr="001C31BE" w:rsidRDefault="00D51803" w:rsidP="00D51803">
      <w:pPr>
        <w:tabs>
          <w:tab w:val="left" w:pos="1843"/>
        </w:tabs>
        <w:autoSpaceDE w:val="0"/>
        <w:spacing w:after="0" w:line="280" w:lineRule="atLeast"/>
        <w:jc w:val="both"/>
        <w:rPr>
          <w:rFonts w:ascii="Times New Roman" w:hAnsi="Times New Roman"/>
        </w:rPr>
      </w:pPr>
    </w:p>
    <w:p w:rsidR="00D51803" w:rsidRPr="001C31BE" w:rsidRDefault="00A02C1A" w:rsidP="00206A6A">
      <w:pPr>
        <w:pStyle w:val="Listaszerbekezds"/>
        <w:numPr>
          <w:ilvl w:val="0"/>
          <w:numId w:val="9"/>
        </w:numPr>
        <w:tabs>
          <w:tab w:val="left" w:pos="-1134"/>
        </w:tabs>
        <w:autoSpaceDE w:val="0"/>
        <w:spacing w:after="0" w:line="280" w:lineRule="atLeast"/>
        <w:ind w:left="426" w:hanging="426"/>
        <w:jc w:val="both"/>
        <w:rPr>
          <w:rFonts w:ascii="Times New Roman" w:hAnsi="Times New Roman"/>
        </w:rPr>
      </w:pPr>
      <w:r w:rsidRPr="001C31BE">
        <w:rPr>
          <w:rFonts w:ascii="Times New Roman" w:hAnsi="Times New Roman"/>
        </w:rPr>
        <w:t xml:space="preserve">Ajánlatkérő: </w:t>
      </w:r>
      <w:r w:rsidR="00D51803" w:rsidRPr="001C31BE">
        <w:rPr>
          <w:rFonts w:ascii="Times New Roman" w:hAnsi="Times New Roman"/>
        </w:rPr>
        <w:t>Zalaújlak Község Önkormányzata (</w:t>
      </w:r>
      <w:r w:rsidR="00CF1CC7" w:rsidRPr="001C31BE">
        <w:rPr>
          <w:rFonts w:ascii="Times New Roman" w:hAnsi="Times New Roman"/>
        </w:rPr>
        <w:t xml:space="preserve">törzskönyvi azonosító: </w:t>
      </w:r>
      <w:r w:rsidR="00CF1CC7" w:rsidRPr="001C31BE">
        <w:rPr>
          <w:rFonts w:ascii="Times New Roman" w:hAnsi="Times New Roman"/>
        </w:rPr>
        <w:br/>
      </w:r>
      <w:r w:rsidR="00CF1CC7" w:rsidRPr="001C31BE">
        <w:rPr>
          <w:rFonts w:ascii="Times New Roman" w:hAnsi="Times New Roman"/>
          <w:shd w:val="clear" w:color="auto" w:fill="FFFFFF"/>
        </w:rPr>
        <w:t>436807, székhely: 8822 Zalaújlak Fő út 64/A</w:t>
      </w:r>
      <w:proofErr w:type="gramStart"/>
      <w:r w:rsidR="00CF1CC7" w:rsidRPr="001C31BE">
        <w:rPr>
          <w:rFonts w:ascii="Times New Roman" w:hAnsi="Times New Roman"/>
        </w:rPr>
        <w:t>.,</w:t>
      </w:r>
      <w:proofErr w:type="gramEnd"/>
      <w:r w:rsidR="00CF1CC7" w:rsidRPr="001C31BE">
        <w:rPr>
          <w:rFonts w:ascii="Times New Roman" w:hAnsi="Times New Roman"/>
        </w:rPr>
        <w:t xml:space="preserve"> adószám: </w:t>
      </w:r>
      <w:r w:rsidR="00CF1CC7" w:rsidRPr="001C31BE">
        <w:rPr>
          <w:rFonts w:ascii="Times New Roman" w:hAnsi="Times New Roman"/>
        </w:rPr>
        <w:br/>
      </w:r>
      <w:r w:rsidR="00CF1CC7" w:rsidRPr="001C31BE">
        <w:rPr>
          <w:rFonts w:ascii="Times New Roman" w:hAnsi="Times New Roman"/>
          <w:shd w:val="clear" w:color="auto" w:fill="FFFFFF"/>
        </w:rPr>
        <w:t xml:space="preserve">15436801-2-20, </w:t>
      </w:r>
      <w:r w:rsidR="00CF1CC7" w:rsidRPr="001C31BE">
        <w:rPr>
          <w:rFonts w:ascii="Times New Roman" w:hAnsi="Times New Roman"/>
        </w:rPr>
        <w:t xml:space="preserve"> képviseli: Nagy Jánosné polgármester)</w:t>
      </w:r>
    </w:p>
    <w:p w:rsidR="00D51803" w:rsidRPr="001C31BE" w:rsidRDefault="00D51803" w:rsidP="00D51803">
      <w:pPr>
        <w:tabs>
          <w:tab w:val="left" w:pos="2127"/>
        </w:tabs>
        <w:autoSpaceDE w:val="0"/>
        <w:spacing w:after="0" w:line="280" w:lineRule="atLeast"/>
        <w:ind w:left="426" w:hanging="426"/>
        <w:jc w:val="both"/>
        <w:rPr>
          <w:rFonts w:ascii="Times New Roman" w:hAnsi="Times New Roman"/>
        </w:rPr>
      </w:pPr>
      <w:r w:rsidRPr="001C31BE">
        <w:rPr>
          <w:rFonts w:ascii="Times New Roman" w:hAnsi="Times New Roman"/>
        </w:rPr>
        <w:tab/>
      </w:r>
    </w:p>
    <w:p w:rsidR="00D51803" w:rsidRPr="001C31BE" w:rsidRDefault="00D51803" w:rsidP="00D51803">
      <w:pPr>
        <w:pStyle w:val="Listaszerbekezds"/>
        <w:numPr>
          <w:ilvl w:val="0"/>
          <w:numId w:val="9"/>
        </w:numPr>
        <w:tabs>
          <w:tab w:val="left" w:pos="-5954"/>
        </w:tabs>
        <w:autoSpaceDE w:val="0"/>
        <w:spacing w:after="0" w:line="280" w:lineRule="atLeast"/>
        <w:ind w:left="426" w:hanging="426"/>
        <w:jc w:val="both"/>
        <w:rPr>
          <w:rFonts w:ascii="Times New Roman" w:hAnsi="Times New Roman"/>
        </w:rPr>
      </w:pPr>
      <w:r w:rsidRPr="001C31BE">
        <w:rPr>
          <w:rFonts w:ascii="Times New Roman" w:hAnsi="Times New Roman"/>
        </w:rPr>
        <w:t xml:space="preserve">Szabályzat: </w:t>
      </w:r>
    </w:p>
    <w:p w:rsidR="00D51803" w:rsidRPr="001C31BE" w:rsidRDefault="00D51803" w:rsidP="00D51803">
      <w:pPr>
        <w:tabs>
          <w:tab w:val="left" w:pos="-5954"/>
        </w:tabs>
        <w:autoSpaceDE w:val="0"/>
        <w:spacing w:after="0" w:line="280" w:lineRule="atLeast"/>
        <w:ind w:left="426"/>
        <w:jc w:val="both"/>
        <w:rPr>
          <w:rFonts w:ascii="Times New Roman" w:hAnsi="Times New Roman"/>
        </w:rPr>
      </w:pPr>
      <w:r w:rsidRPr="001C31BE">
        <w:rPr>
          <w:rFonts w:ascii="Times New Roman" w:hAnsi="Times New Roman"/>
        </w:rPr>
        <w:t>Jelen eljárásra Zalaújlak Község Önkormányzata beszerzéseiről szóló szabályzat előírásai vonatkoznak.</w:t>
      </w:r>
    </w:p>
    <w:p w:rsidR="00D51803" w:rsidRPr="001C31BE" w:rsidRDefault="00D51803" w:rsidP="00D51803">
      <w:pPr>
        <w:autoSpaceDE w:val="0"/>
        <w:spacing w:after="0" w:line="280" w:lineRule="atLeast"/>
        <w:jc w:val="both"/>
        <w:rPr>
          <w:rFonts w:ascii="Times New Roman" w:hAnsi="Times New Roman"/>
        </w:rPr>
      </w:pPr>
    </w:p>
    <w:p w:rsidR="00D51803" w:rsidRPr="001C31BE" w:rsidRDefault="00D51803" w:rsidP="00D51803">
      <w:pPr>
        <w:widowControl w:val="0"/>
        <w:numPr>
          <w:ilvl w:val="0"/>
          <w:numId w:val="9"/>
        </w:numPr>
        <w:autoSpaceDE w:val="0"/>
        <w:autoSpaceDN w:val="0"/>
        <w:adjustRightInd w:val="0"/>
        <w:spacing w:after="0" w:line="280" w:lineRule="atLeast"/>
        <w:ind w:left="426" w:hanging="426"/>
        <w:jc w:val="both"/>
        <w:rPr>
          <w:rFonts w:ascii="Times New Roman" w:hAnsi="Times New Roman"/>
        </w:rPr>
      </w:pPr>
      <w:r w:rsidRPr="001C31BE">
        <w:rPr>
          <w:rFonts w:ascii="Times New Roman" w:hAnsi="Times New Roman"/>
        </w:rPr>
        <w:t>Az egyösszegű ajánlati árat magyar Ft-ban kell megadni.</w:t>
      </w:r>
    </w:p>
    <w:p w:rsidR="00D51803" w:rsidRPr="001C31BE" w:rsidRDefault="00D51803" w:rsidP="00D51803">
      <w:pPr>
        <w:tabs>
          <w:tab w:val="left" w:pos="2127"/>
        </w:tabs>
        <w:autoSpaceDE w:val="0"/>
        <w:spacing w:after="0" w:line="280" w:lineRule="atLeast"/>
        <w:ind w:left="426" w:hanging="426"/>
        <w:jc w:val="both"/>
        <w:rPr>
          <w:rFonts w:ascii="Times New Roman" w:hAnsi="Times New Roman"/>
        </w:rPr>
      </w:pPr>
    </w:p>
    <w:p w:rsidR="00D51803" w:rsidRPr="008E670A" w:rsidRDefault="00D51803" w:rsidP="00556960">
      <w:pPr>
        <w:pStyle w:val="Style2"/>
        <w:widowControl/>
        <w:numPr>
          <w:ilvl w:val="0"/>
          <w:numId w:val="9"/>
        </w:numPr>
        <w:spacing w:line="276" w:lineRule="auto"/>
        <w:ind w:left="426" w:hanging="426"/>
        <w:rPr>
          <w:b/>
          <w:sz w:val="22"/>
          <w:szCs w:val="22"/>
        </w:rPr>
      </w:pPr>
      <w:bookmarkStart w:id="0" w:name="_Hlk104287322"/>
      <w:r w:rsidRPr="008E670A">
        <w:rPr>
          <w:sz w:val="22"/>
          <w:szCs w:val="22"/>
          <w:lang w:eastAsia="ar-SA"/>
        </w:rPr>
        <w:t xml:space="preserve">Felhívás tárgya: </w:t>
      </w:r>
      <w:r w:rsidRPr="008E670A">
        <w:rPr>
          <w:rStyle w:val="FontStyle69"/>
          <w:b/>
        </w:rPr>
        <w:t xml:space="preserve">Zöldterületek fenntartása Zalaújlak közigazgatási területén </w:t>
      </w:r>
    </w:p>
    <w:bookmarkEnd w:id="0"/>
    <w:p w:rsidR="00D51803" w:rsidRDefault="00D51803" w:rsidP="00D51803">
      <w:pPr>
        <w:pStyle w:val="Listaszerbekezds"/>
        <w:tabs>
          <w:tab w:val="left" w:pos="2127"/>
        </w:tabs>
        <w:autoSpaceDE w:val="0"/>
        <w:spacing w:after="0" w:line="280" w:lineRule="atLeast"/>
        <w:ind w:left="567" w:hanging="141"/>
        <w:jc w:val="both"/>
        <w:rPr>
          <w:rFonts w:ascii="Times New Roman" w:hAnsi="Times New Roman"/>
          <w:lang w:eastAsia="ar-SA"/>
        </w:rPr>
      </w:pPr>
      <w:r w:rsidRPr="001C31BE">
        <w:rPr>
          <w:rFonts w:ascii="Times New Roman" w:hAnsi="Times New Roman"/>
          <w:lang w:eastAsia="ar-SA"/>
        </w:rPr>
        <w:t>- Kaszálás,</w:t>
      </w:r>
      <w:r w:rsidR="00A53CB1" w:rsidRPr="001C31BE">
        <w:rPr>
          <w:rFonts w:ascii="Times New Roman" w:hAnsi="Times New Roman"/>
          <w:lang w:eastAsia="ar-SA"/>
        </w:rPr>
        <w:t xml:space="preserve"> gyep- és terület karbantartás 3 hetente</w:t>
      </w:r>
      <w:r w:rsidR="002142BD">
        <w:rPr>
          <w:rFonts w:ascii="Times New Roman" w:hAnsi="Times New Roman"/>
          <w:lang w:eastAsia="ar-SA"/>
        </w:rPr>
        <w:t xml:space="preserve"> (10 alkalom)</w:t>
      </w:r>
      <w:r w:rsidR="00A53CB1" w:rsidRPr="001C31BE">
        <w:rPr>
          <w:rFonts w:ascii="Times New Roman" w:hAnsi="Times New Roman"/>
          <w:lang w:eastAsia="ar-SA"/>
        </w:rPr>
        <w:t>, vagy 4-6 hetente</w:t>
      </w:r>
      <w:r w:rsidR="002142BD">
        <w:rPr>
          <w:rFonts w:ascii="Times New Roman" w:hAnsi="Times New Roman"/>
          <w:lang w:eastAsia="ar-SA"/>
        </w:rPr>
        <w:t xml:space="preserve"> (7 alkalom)</w:t>
      </w:r>
      <w:r w:rsidR="00A53CB1" w:rsidRPr="001C31BE">
        <w:rPr>
          <w:rFonts w:ascii="Times New Roman" w:hAnsi="Times New Roman"/>
          <w:lang w:eastAsia="ar-SA"/>
        </w:rPr>
        <w:t xml:space="preserve"> az ajánlattételi </w:t>
      </w:r>
      <w:r w:rsidR="0067120E" w:rsidRPr="001C31BE">
        <w:rPr>
          <w:rFonts w:ascii="Times New Roman" w:hAnsi="Times New Roman"/>
          <w:lang w:eastAsia="ar-SA"/>
        </w:rPr>
        <w:t>adatlap szerint</w:t>
      </w:r>
      <w:r w:rsidR="002142BD">
        <w:rPr>
          <w:rFonts w:ascii="Times New Roman" w:hAnsi="Times New Roman"/>
          <w:lang w:eastAsia="ar-SA"/>
        </w:rPr>
        <w:t>.</w:t>
      </w:r>
    </w:p>
    <w:p w:rsidR="008E670A" w:rsidRPr="001C31BE" w:rsidRDefault="008E670A" w:rsidP="00D51803">
      <w:pPr>
        <w:pStyle w:val="Listaszerbekezds"/>
        <w:tabs>
          <w:tab w:val="left" w:pos="2127"/>
        </w:tabs>
        <w:autoSpaceDE w:val="0"/>
        <w:spacing w:after="0" w:line="280" w:lineRule="atLeast"/>
        <w:ind w:left="567" w:hanging="141"/>
        <w:jc w:val="both"/>
        <w:rPr>
          <w:rFonts w:ascii="Times New Roman" w:hAnsi="Times New Roman"/>
          <w:lang w:eastAsia="ar-SA"/>
        </w:rPr>
      </w:pPr>
    </w:p>
    <w:p w:rsidR="00D51803" w:rsidRPr="0077188A" w:rsidRDefault="00D51803" w:rsidP="00D51803">
      <w:pPr>
        <w:pStyle w:val="Listaszerbekezds"/>
        <w:tabs>
          <w:tab w:val="left" w:pos="2127"/>
        </w:tabs>
        <w:autoSpaceDE w:val="0"/>
        <w:spacing w:after="0" w:line="280" w:lineRule="atLeast"/>
        <w:ind w:left="426"/>
        <w:jc w:val="both"/>
        <w:rPr>
          <w:rFonts w:ascii="Times New Roman" w:hAnsi="Times New Roman"/>
          <w:u w:val="single"/>
          <w:lang w:eastAsia="ar-SA"/>
        </w:rPr>
      </w:pPr>
      <w:r w:rsidRPr="001C31BE">
        <w:rPr>
          <w:rFonts w:ascii="Times New Roman" w:hAnsi="Times New Roman"/>
          <w:lang w:eastAsia="ar-SA"/>
        </w:rPr>
        <w:t xml:space="preserve">A részletes árajánlatot </w:t>
      </w:r>
      <w:r w:rsidRPr="00002B45">
        <w:rPr>
          <w:rFonts w:ascii="Times New Roman" w:hAnsi="Times New Roman"/>
          <w:lang w:eastAsia="ar-SA"/>
        </w:rPr>
        <w:t>az 1. sz. mellékletben (Elvégzendő munkák, helyszínek) foglaltak</w:t>
      </w:r>
      <w:r w:rsidRPr="001C31BE">
        <w:rPr>
          <w:rFonts w:ascii="Times New Roman" w:hAnsi="Times New Roman"/>
          <w:lang w:eastAsia="ar-SA"/>
        </w:rPr>
        <w:t xml:space="preserve"> alapján kell elkészíteni. </w:t>
      </w:r>
      <w:r w:rsidRPr="00002B45">
        <w:rPr>
          <w:rFonts w:ascii="Times New Roman" w:hAnsi="Times New Roman"/>
          <w:b/>
          <w:u w:val="single"/>
          <w:lang w:eastAsia="ar-SA"/>
        </w:rPr>
        <w:t xml:space="preserve">Az érintett területek pontos beazonosíthatósága érdekében </w:t>
      </w:r>
      <w:r w:rsidR="00002B45" w:rsidRPr="00002B45">
        <w:rPr>
          <w:rFonts w:ascii="Times New Roman" w:hAnsi="Times New Roman"/>
          <w:b/>
          <w:u w:val="single"/>
          <w:lang w:eastAsia="ar-SA"/>
        </w:rPr>
        <w:t>az ajánlat megtétele előtt a helyszín megtekintése szükséges</w:t>
      </w:r>
      <w:r w:rsidR="00002B45">
        <w:rPr>
          <w:rFonts w:ascii="Times New Roman" w:hAnsi="Times New Roman"/>
          <w:lang w:eastAsia="ar-SA"/>
        </w:rPr>
        <w:t xml:space="preserve">. A helyszín megtekintése érdekében Ajánlatkérő </w:t>
      </w:r>
      <w:r w:rsidR="002142BD">
        <w:rPr>
          <w:rFonts w:ascii="Times New Roman" w:hAnsi="Times New Roman"/>
          <w:lang w:eastAsia="ar-SA"/>
        </w:rPr>
        <w:t xml:space="preserve">előre </w:t>
      </w:r>
      <w:r w:rsidR="002142BD" w:rsidRPr="00840C02">
        <w:rPr>
          <w:rFonts w:ascii="Times New Roman" w:hAnsi="Times New Roman"/>
          <w:lang w:eastAsia="ar-SA"/>
        </w:rPr>
        <w:t xml:space="preserve">2025. március 5. napján (szerdán) 10 órakor, </w:t>
      </w:r>
      <w:r w:rsidR="008E670A" w:rsidRPr="00840C02">
        <w:rPr>
          <w:rFonts w:ascii="Times New Roman" w:hAnsi="Times New Roman"/>
          <w:lang w:eastAsia="ar-SA"/>
        </w:rPr>
        <w:t xml:space="preserve">vagy </w:t>
      </w:r>
      <w:r w:rsidR="002142BD" w:rsidRPr="00840C02">
        <w:rPr>
          <w:rFonts w:ascii="Times New Roman" w:hAnsi="Times New Roman"/>
          <w:lang w:eastAsia="ar-SA"/>
        </w:rPr>
        <w:t xml:space="preserve">előre egyeztetett </w:t>
      </w:r>
      <w:r w:rsidR="008E670A" w:rsidRPr="00840C02">
        <w:rPr>
          <w:rFonts w:ascii="Times New Roman" w:hAnsi="Times New Roman"/>
          <w:lang w:eastAsia="ar-SA"/>
        </w:rPr>
        <w:t xml:space="preserve">más </w:t>
      </w:r>
      <w:r w:rsidR="002142BD" w:rsidRPr="00840C02">
        <w:rPr>
          <w:rFonts w:ascii="Times New Roman" w:hAnsi="Times New Roman"/>
          <w:lang w:eastAsia="ar-SA"/>
        </w:rPr>
        <w:t>időpontban</w:t>
      </w:r>
      <w:r w:rsidR="002142BD">
        <w:rPr>
          <w:rFonts w:ascii="Times New Roman" w:hAnsi="Times New Roman"/>
          <w:lang w:eastAsia="ar-SA"/>
        </w:rPr>
        <w:t xml:space="preserve"> helyszíni bejárást tart.</w:t>
      </w:r>
      <w:r w:rsidR="0077188A">
        <w:rPr>
          <w:rFonts w:ascii="Times New Roman" w:hAnsi="Times New Roman"/>
          <w:lang w:eastAsia="ar-SA"/>
        </w:rPr>
        <w:t xml:space="preserve"> </w:t>
      </w:r>
      <w:r w:rsidR="0077188A" w:rsidRPr="0077188A">
        <w:rPr>
          <w:rFonts w:ascii="Times New Roman" w:hAnsi="Times New Roman"/>
          <w:b/>
          <w:u w:val="single"/>
          <w:lang w:eastAsia="ar-SA"/>
        </w:rPr>
        <w:t>Ajánlattevő a teljesítés során a helyszín megtekintésének elmulasztásából eredő</w:t>
      </w:r>
      <w:r w:rsidR="0077188A">
        <w:rPr>
          <w:rFonts w:ascii="Times New Roman" w:hAnsi="Times New Roman"/>
          <w:b/>
          <w:u w:val="single"/>
          <w:lang w:eastAsia="ar-SA"/>
        </w:rPr>
        <w:t>, általa nem ismert körülményekből fakadó</w:t>
      </w:r>
      <w:r w:rsidR="0077188A" w:rsidRPr="0077188A">
        <w:rPr>
          <w:rFonts w:ascii="Times New Roman" w:hAnsi="Times New Roman"/>
          <w:b/>
          <w:u w:val="single"/>
          <w:lang w:eastAsia="ar-SA"/>
        </w:rPr>
        <w:t xml:space="preserve"> többletköltségekre </w:t>
      </w:r>
      <w:r w:rsidR="0077188A">
        <w:rPr>
          <w:rFonts w:ascii="Times New Roman" w:hAnsi="Times New Roman"/>
          <w:b/>
          <w:u w:val="single"/>
          <w:lang w:eastAsia="ar-SA"/>
        </w:rPr>
        <w:t xml:space="preserve">érvényesen </w:t>
      </w:r>
      <w:r w:rsidR="0077188A" w:rsidRPr="0077188A">
        <w:rPr>
          <w:rFonts w:ascii="Times New Roman" w:hAnsi="Times New Roman"/>
          <w:b/>
          <w:u w:val="single"/>
          <w:lang w:eastAsia="ar-SA"/>
        </w:rPr>
        <w:t>nem hivatkozhat, az abból eredő többletköltségeket köteles viselni</w:t>
      </w:r>
      <w:r w:rsidR="0077188A">
        <w:rPr>
          <w:rFonts w:ascii="Times New Roman" w:hAnsi="Times New Roman"/>
          <w:b/>
          <w:u w:val="single"/>
          <w:lang w:eastAsia="ar-SA"/>
        </w:rPr>
        <w:t>, annak megtérítésére Ajánlatkérő nem köteles.</w:t>
      </w:r>
    </w:p>
    <w:p w:rsidR="00D51803" w:rsidRPr="001C31BE" w:rsidRDefault="00D51803" w:rsidP="00D51803">
      <w:pPr>
        <w:pStyle w:val="Listaszerbekezds"/>
        <w:tabs>
          <w:tab w:val="left" w:pos="2127"/>
        </w:tabs>
        <w:autoSpaceDE w:val="0"/>
        <w:spacing w:after="0" w:line="280" w:lineRule="atLeast"/>
        <w:ind w:left="426" w:hanging="426"/>
        <w:jc w:val="both"/>
        <w:rPr>
          <w:rFonts w:ascii="Times New Roman" w:hAnsi="Times New Roman"/>
        </w:rPr>
      </w:pPr>
    </w:p>
    <w:p w:rsidR="00D51803" w:rsidRPr="008E670A" w:rsidRDefault="00D51803" w:rsidP="008E670A">
      <w:pPr>
        <w:pStyle w:val="Listaszerbekezds"/>
        <w:numPr>
          <w:ilvl w:val="0"/>
          <w:numId w:val="9"/>
        </w:numPr>
        <w:tabs>
          <w:tab w:val="left" w:pos="426"/>
        </w:tabs>
        <w:autoSpaceDE w:val="0"/>
        <w:spacing w:after="0" w:line="280" w:lineRule="atLeast"/>
        <w:ind w:left="0" w:firstLine="0"/>
        <w:jc w:val="both"/>
        <w:rPr>
          <w:rFonts w:ascii="Times New Roman" w:hAnsi="Times New Roman"/>
          <w:b/>
          <w:lang w:eastAsia="ar-SA"/>
        </w:rPr>
      </w:pPr>
      <w:r w:rsidRPr="008E670A">
        <w:rPr>
          <w:rFonts w:ascii="Times New Roman" w:hAnsi="Times New Roman"/>
          <w:lang w:eastAsia="ar-SA"/>
        </w:rPr>
        <w:t xml:space="preserve">Teljesítés ideje: </w:t>
      </w:r>
      <w:r w:rsidRPr="008E670A">
        <w:rPr>
          <w:rFonts w:ascii="Times New Roman" w:hAnsi="Times New Roman"/>
          <w:b/>
          <w:bCs/>
          <w:lang w:eastAsia="ar-SA"/>
        </w:rPr>
        <w:t>202</w:t>
      </w:r>
      <w:r w:rsidR="00CF1CC7" w:rsidRPr="008E670A">
        <w:rPr>
          <w:rFonts w:ascii="Times New Roman" w:hAnsi="Times New Roman"/>
          <w:b/>
          <w:bCs/>
          <w:lang w:eastAsia="ar-SA"/>
        </w:rPr>
        <w:t>5</w:t>
      </w:r>
      <w:r w:rsidRPr="008E670A">
        <w:rPr>
          <w:rFonts w:ascii="Times New Roman" w:hAnsi="Times New Roman"/>
          <w:b/>
          <w:bCs/>
          <w:lang w:eastAsia="ar-SA"/>
        </w:rPr>
        <w:t xml:space="preserve">. </w:t>
      </w:r>
      <w:r w:rsidR="00CF1CC7" w:rsidRPr="008E670A">
        <w:rPr>
          <w:rFonts w:ascii="Times New Roman" w:hAnsi="Times New Roman"/>
          <w:b/>
          <w:bCs/>
          <w:lang w:eastAsia="ar-SA"/>
        </w:rPr>
        <w:t xml:space="preserve">április 1. </w:t>
      </w:r>
      <w:r w:rsidRPr="008E670A">
        <w:rPr>
          <w:rFonts w:ascii="Times New Roman" w:hAnsi="Times New Roman"/>
          <w:b/>
          <w:bCs/>
          <w:lang w:eastAsia="ar-SA"/>
        </w:rPr>
        <w:t>és 2025.</w:t>
      </w:r>
      <w:r w:rsidR="00CF1CC7" w:rsidRPr="008E670A">
        <w:rPr>
          <w:rFonts w:ascii="Times New Roman" w:hAnsi="Times New Roman"/>
          <w:b/>
          <w:bCs/>
          <w:lang w:eastAsia="ar-SA"/>
        </w:rPr>
        <w:t xml:space="preserve"> </w:t>
      </w:r>
      <w:r w:rsidR="00A53CB1" w:rsidRPr="008E670A">
        <w:rPr>
          <w:rFonts w:ascii="Times New Roman" w:hAnsi="Times New Roman"/>
          <w:b/>
          <w:bCs/>
          <w:lang w:eastAsia="ar-SA"/>
        </w:rPr>
        <w:t>október 31</w:t>
      </w:r>
      <w:r w:rsidRPr="008E670A">
        <w:rPr>
          <w:rFonts w:ascii="Times New Roman" w:hAnsi="Times New Roman"/>
          <w:b/>
          <w:bCs/>
          <w:lang w:eastAsia="ar-SA"/>
        </w:rPr>
        <w:t>. közötti időszak</w:t>
      </w:r>
    </w:p>
    <w:p w:rsidR="00D51803" w:rsidRPr="001C31BE" w:rsidRDefault="00D51803" w:rsidP="00D51803">
      <w:pPr>
        <w:tabs>
          <w:tab w:val="left" w:pos="2127"/>
        </w:tabs>
        <w:autoSpaceDE w:val="0"/>
        <w:spacing w:after="0" w:line="280" w:lineRule="atLeast"/>
        <w:jc w:val="both"/>
        <w:rPr>
          <w:rFonts w:ascii="Times New Roman" w:hAnsi="Times New Roman"/>
          <w:lang w:eastAsia="ar-SA"/>
        </w:rPr>
      </w:pPr>
    </w:p>
    <w:p w:rsidR="00D51803" w:rsidRPr="008E670A" w:rsidRDefault="00D51803" w:rsidP="008E670A">
      <w:pPr>
        <w:pStyle w:val="Listaszerbekezds"/>
        <w:numPr>
          <w:ilvl w:val="0"/>
          <w:numId w:val="9"/>
        </w:numPr>
        <w:tabs>
          <w:tab w:val="left" w:pos="2127"/>
        </w:tabs>
        <w:autoSpaceDE w:val="0"/>
        <w:spacing w:after="0" w:line="280" w:lineRule="atLeast"/>
        <w:ind w:left="426" w:hanging="426"/>
        <w:jc w:val="both"/>
        <w:rPr>
          <w:rFonts w:ascii="Times New Roman" w:hAnsi="Times New Roman"/>
          <w:lang w:eastAsia="ar-SA"/>
        </w:rPr>
      </w:pPr>
      <w:r w:rsidRPr="001C31BE">
        <w:rPr>
          <w:rFonts w:ascii="Times New Roman" w:hAnsi="Times New Roman"/>
          <w:lang w:eastAsia="ar-SA"/>
        </w:rPr>
        <w:t>Ajánlattétel nyelve:</w:t>
      </w:r>
      <w:r w:rsidR="008E670A">
        <w:rPr>
          <w:rFonts w:ascii="Times New Roman" w:hAnsi="Times New Roman"/>
          <w:lang w:eastAsia="ar-SA"/>
        </w:rPr>
        <w:t xml:space="preserve"> </w:t>
      </w:r>
      <w:r w:rsidRPr="008E670A">
        <w:rPr>
          <w:rFonts w:ascii="Times New Roman" w:hAnsi="Times New Roman"/>
          <w:lang w:eastAsia="ar-SA"/>
        </w:rPr>
        <w:t>magyar</w:t>
      </w:r>
    </w:p>
    <w:p w:rsidR="00D51803" w:rsidRPr="001C31BE" w:rsidRDefault="00D51803" w:rsidP="00D51803">
      <w:pPr>
        <w:pStyle w:val="Default"/>
        <w:rPr>
          <w:rFonts w:ascii="Times New Roman" w:hAnsi="Times New Roman" w:cs="Times New Roman"/>
          <w:color w:val="auto"/>
          <w:sz w:val="22"/>
          <w:szCs w:val="22"/>
        </w:rPr>
      </w:pPr>
    </w:p>
    <w:p w:rsidR="00D51803" w:rsidRPr="001C31BE" w:rsidRDefault="00D51803" w:rsidP="00D51803">
      <w:pPr>
        <w:pStyle w:val="Listaszerbekezds"/>
        <w:numPr>
          <w:ilvl w:val="0"/>
          <w:numId w:val="9"/>
        </w:numPr>
        <w:tabs>
          <w:tab w:val="left" w:pos="2127"/>
        </w:tabs>
        <w:autoSpaceDE w:val="0"/>
        <w:spacing w:after="0" w:line="280" w:lineRule="atLeast"/>
        <w:ind w:left="426" w:hanging="426"/>
        <w:jc w:val="both"/>
        <w:rPr>
          <w:rFonts w:ascii="Times New Roman" w:hAnsi="Times New Roman"/>
          <w:lang w:eastAsia="ar-SA"/>
        </w:rPr>
      </w:pPr>
      <w:bookmarkStart w:id="1" w:name="_Hlk104289215"/>
      <w:r w:rsidRPr="001C31BE">
        <w:rPr>
          <w:rFonts w:ascii="Times New Roman" w:hAnsi="Times New Roman"/>
        </w:rPr>
        <w:t>A dokumentáció rendelkezésre bocsátásának módja:</w:t>
      </w:r>
    </w:p>
    <w:p w:rsidR="0067120E" w:rsidRPr="001C31BE" w:rsidRDefault="00D51803" w:rsidP="0067120E">
      <w:pPr>
        <w:tabs>
          <w:tab w:val="left" w:pos="2127"/>
        </w:tabs>
        <w:autoSpaceDE w:val="0"/>
        <w:spacing w:after="0" w:line="280" w:lineRule="atLeast"/>
        <w:ind w:left="426"/>
        <w:jc w:val="both"/>
        <w:rPr>
          <w:rFonts w:ascii="Times New Roman" w:hAnsi="Times New Roman"/>
          <w:lang w:eastAsia="ar-SA"/>
        </w:rPr>
      </w:pPr>
      <w:r w:rsidRPr="001C31BE">
        <w:rPr>
          <w:rFonts w:ascii="Times New Roman" w:hAnsi="Times New Roman"/>
        </w:rPr>
        <w:t xml:space="preserve">Ajánlattételi felhívás nyilvános pályáztatás útján Zalaújlak Község honlapján legkésőbb </w:t>
      </w:r>
      <w:r w:rsidR="00CF1CC7" w:rsidRPr="001C31BE">
        <w:rPr>
          <w:rFonts w:ascii="Times New Roman" w:hAnsi="Times New Roman"/>
          <w:b/>
        </w:rPr>
        <w:t xml:space="preserve">2025. március 15. napjáig </w:t>
      </w:r>
      <w:r w:rsidRPr="001C31BE">
        <w:rPr>
          <w:rFonts w:ascii="Times New Roman" w:hAnsi="Times New Roman"/>
        </w:rPr>
        <w:t>kerül meghirdetésre. Ajánlatkérő a megfelelő ajánlattételhez szükséges nyilatkozat mintákat, feladatleírást jelen ajánlattételi felhívás mellékletei tartalmazzák.</w:t>
      </w:r>
      <w:bookmarkEnd w:id="1"/>
    </w:p>
    <w:p w:rsidR="0067120E" w:rsidRPr="001C31BE" w:rsidRDefault="0067120E" w:rsidP="0067120E">
      <w:pPr>
        <w:tabs>
          <w:tab w:val="left" w:pos="2127"/>
        </w:tabs>
        <w:autoSpaceDE w:val="0"/>
        <w:spacing w:after="0" w:line="280" w:lineRule="atLeast"/>
        <w:ind w:left="426"/>
        <w:jc w:val="both"/>
        <w:rPr>
          <w:rFonts w:ascii="Times New Roman" w:hAnsi="Times New Roman"/>
          <w:lang w:eastAsia="ar-SA"/>
        </w:rPr>
      </w:pPr>
    </w:p>
    <w:p w:rsidR="00D51803" w:rsidRPr="001C31BE" w:rsidRDefault="00A53CB1" w:rsidP="0067120E">
      <w:pPr>
        <w:pStyle w:val="Listaszerbekezds"/>
        <w:numPr>
          <w:ilvl w:val="0"/>
          <w:numId w:val="9"/>
        </w:numPr>
        <w:tabs>
          <w:tab w:val="left" w:pos="284"/>
        </w:tabs>
        <w:autoSpaceDE w:val="0"/>
        <w:spacing w:after="0" w:line="280" w:lineRule="atLeast"/>
        <w:ind w:left="284" w:hanging="284"/>
        <w:jc w:val="both"/>
        <w:rPr>
          <w:rFonts w:ascii="Times New Roman" w:hAnsi="Times New Roman"/>
          <w:lang w:eastAsia="ar-SA"/>
        </w:rPr>
      </w:pPr>
      <w:r w:rsidRPr="001C31BE">
        <w:rPr>
          <w:rFonts w:ascii="Times New Roman" w:hAnsi="Times New Roman"/>
          <w:lang w:eastAsia="ar-SA"/>
        </w:rPr>
        <w:t xml:space="preserve">Ajánlatkérő két </w:t>
      </w:r>
      <w:r w:rsidR="00D51803" w:rsidRPr="001C31BE">
        <w:rPr>
          <w:rFonts w:ascii="Times New Roman" w:hAnsi="Times New Roman"/>
          <w:lang w:eastAsia="ar-SA"/>
        </w:rPr>
        <w:t>változatú ajánlat</w:t>
      </w:r>
      <w:r w:rsidRPr="001C31BE">
        <w:rPr>
          <w:rFonts w:ascii="Times New Roman" w:hAnsi="Times New Roman"/>
          <w:lang w:eastAsia="ar-SA"/>
        </w:rPr>
        <w:t>ot kér</w:t>
      </w:r>
      <w:r w:rsidR="0067120E" w:rsidRPr="001C31BE">
        <w:rPr>
          <w:rFonts w:ascii="Times New Roman" w:hAnsi="Times New Roman"/>
          <w:lang w:eastAsia="ar-SA"/>
        </w:rPr>
        <w:t xml:space="preserve"> 3 hetente</w:t>
      </w:r>
      <w:r w:rsidR="002142BD">
        <w:rPr>
          <w:rFonts w:ascii="Times New Roman" w:hAnsi="Times New Roman"/>
          <w:lang w:eastAsia="ar-SA"/>
        </w:rPr>
        <w:t xml:space="preserve"> (10 alkalom),</w:t>
      </w:r>
      <w:r w:rsidR="0067120E" w:rsidRPr="001C31BE">
        <w:rPr>
          <w:rFonts w:ascii="Times New Roman" w:hAnsi="Times New Roman"/>
          <w:lang w:eastAsia="ar-SA"/>
        </w:rPr>
        <w:t xml:space="preserve"> vagy 4-6 hetente</w:t>
      </w:r>
      <w:r w:rsidR="002142BD">
        <w:rPr>
          <w:rFonts w:ascii="Times New Roman" w:hAnsi="Times New Roman"/>
          <w:lang w:eastAsia="ar-SA"/>
        </w:rPr>
        <w:t xml:space="preserve"> (7 alkalom)</w:t>
      </w:r>
      <w:r w:rsidR="0067120E" w:rsidRPr="001C31BE">
        <w:rPr>
          <w:rFonts w:ascii="Times New Roman" w:hAnsi="Times New Roman"/>
          <w:lang w:eastAsia="ar-SA"/>
        </w:rPr>
        <w:t xml:space="preserve"> az ajánlattételi adatlap szerint. </w:t>
      </w:r>
      <w:r w:rsidRPr="001C31BE">
        <w:rPr>
          <w:rFonts w:ascii="Times New Roman" w:hAnsi="Times New Roman"/>
          <w:lang w:eastAsia="ar-SA"/>
        </w:rPr>
        <w:t>R</w:t>
      </w:r>
      <w:r w:rsidR="00D51803" w:rsidRPr="001C31BE">
        <w:rPr>
          <w:rFonts w:ascii="Times New Roman" w:hAnsi="Times New Roman"/>
          <w:lang w:eastAsia="ar-SA"/>
        </w:rPr>
        <w:t>észajánlat nem tehető.</w:t>
      </w:r>
    </w:p>
    <w:p w:rsidR="00D51803" w:rsidRPr="001C31BE" w:rsidRDefault="00D51803" w:rsidP="0067120E">
      <w:pPr>
        <w:tabs>
          <w:tab w:val="left" w:pos="284"/>
        </w:tabs>
        <w:autoSpaceDE w:val="0"/>
        <w:spacing w:after="0" w:line="280" w:lineRule="atLeast"/>
        <w:jc w:val="both"/>
        <w:rPr>
          <w:rFonts w:ascii="Times New Roman" w:hAnsi="Times New Roman"/>
          <w:lang w:eastAsia="ar-SA"/>
        </w:rPr>
      </w:pPr>
    </w:p>
    <w:p w:rsidR="00D51803" w:rsidRPr="001C31BE" w:rsidRDefault="00D51803" w:rsidP="00D51803">
      <w:pPr>
        <w:pStyle w:val="Listaszerbekezds"/>
        <w:numPr>
          <w:ilvl w:val="0"/>
          <w:numId w:val="9"/>
        </w:numPr>
        <w:tabs>
          <w:tab w:val="left" w:pos="-2410"/>
        </w:tabs>
        <w:autoSpaceDE w:val="0"/>
        <w:spacing w:after="0" w:line="280" w:lineRule="atLeast"/>
        <w:ind w:left="426" w:hanging="426"/>
        <w:jc w:val="both"/>
        <w:rPr>
          <w:rStyle w:val="markedcontent"/>
          <w:rFonts w:ascii="Times New Roman" w:hAnsi="Times New Roman"/>
          <w:lang w:eastAsia="ar-SA"/>
        </w:rPr>
      </w:pPr>
      <w:r w:rsidRPr="001C31BE">
        <w:rPr>
          <w:rStyle w:val="markedcontent"/>
          <w:rFonts w:ascii="Times New Roman" w:hAnsi="Times New Roman"/>
        </w:rPr>
        <w:t>Hiánypótlás:</w:t>
      </w:r>
    </w:p>
    <w:p w:rsidR="00D51803" w:rsidRPr="001C31BE" w:rsidRDefault="00D51803" w:rsidP="00D51803">
      <w:pPr>
        <w:tabs>
          <w:tab w:val="left" w:pos="-2410"/>
        </w:tabs>
        <w:autoSpaceDE w:val="0"/>
        <w:spacing w:after="0" w:line="280" w:lineRule="atLeast"/>
        <w:ind w:left="426" w:hanging="426"/>
        <w:jc w:val="both"/>
        <w:rPr>
          <w:rFonts w:ascii="Times New Roman" w:hAnsi="Times New Roman"/>
          <w:lang w:eastAsia="ar-SA"/>
        </w:rPr>
      </w:pPr>
      <w:r w:rsidRPr="001C31BE">
        <w:rPr>
          <w:rStyle w:val="markedcontent"/>
          <w:rFonts w:ascii="Times New Roman" w:hAnsi="Times New Roman"/>
        </w:rPr>
        <w:tab/>
        <w:t>Ajánlatkérő a hiánypótlási lehetőséget biztosítja</w:t>
      </w:r>
      <w:r w:rsidRPr="001C31BE">
        <w:rPr>
          <w:rFonts w:ascii="Times New Roman" w:hAnsi="Times New Roman"/>
          <w:lang w:eastAsia="ar-SA"/>
        </w:rPr>
        <w:t>, a hiányokról, a hiánypótlási határidőről egyidejűleg írásban tájékoztatja az Ajánlattevőt.</w:t>
      </w:r>
    </w:p>
    <w:p w:rsidR="00D51803" w:rsidRPr="001C31BE" w:rsidRDefault="00D51803" w:rsidP="00D51803">
      <w:pPr>
        <w:tabs>
          <w:tab w:val="left" w:pos="2127"/>
        </w:tabs>
        <w:autoSpaceDE w:val="0"/>
        <w:spacing w:after="0" w:line="280" w:lineRule="atLeast"/>
        <w:ind w:left="426" w:hanging="426"/>
        <w:jc w:val="both"/>
        <w:rPr>
          <w:rFonts w:ascii="Times New Roman" w:hAnsi="Times New Roman"/>
          <w:lang w:eastAsia="ar-SA"/>
        </w:rPr>
      </w:pPr>
    </w:p>
    <w:p w:rsidR="00D51803" w:rsidRPr="001C31BE" w:rsidRDefault="00D51803" w:rsidP="00D51803">
      <w:pPr>
        <w:pStyle w:val="Listaszerbekezds"/>
        <w:numPr>
          <w:ilvl w:val="0"/>
          <w:numId w:val="9"/>
        </w:numPr>
        <w:tabs>
          <w:tab w:val="left" w:pos="-5103"/>
        </w:tabs>
        <w:autoSpaceDE w:val="0"/>
        <w:spacing w:after="0" w:line="280" w:lineRule="atLeast"/>
        <w:ind w:left="426" w:hanging="426"/>
        <w:jc w:val="both"/>
        <w:rPr>
          <w:rFonts w:ascii="Times New Roman" w:hAnsi="Times New Roman"/>
          <w:lang w:eastAsia="ar-SA"/>
        </w:rPr>
      </w:pPr>
      <w:r w:rsidRPr="001C31BE">
        <w:rPr>
          <w:rFonts w:ascii="Times New Roman" w:hAnsi="Times New Roman"/>
          <w:lang w:eastAsia="ar-SA"/>
        </w:rPr>
        <w:t>Nyilvánosság:</w:t>
      </w:r>
      <w:r w:rsidRPr="001C31BE">
        <w:rPr>
          <w:rFonts w:ascii="Times New Roman" w:hAnsi="Times New Roman"/>
          <w:lang w:eastAsia="ar-SA"/>
        </w:rPr>
        <w:tab/>
      </w:r>
    </w:p>
    <w:p w:rsidR="00D51803" w:rsidRPr="001C31BE" w:rsidRDefault="00D51803" w:rsidP="00D51803">
      <w:pPr>
        <w:tabs>
          <w:tab w:val="left" w:pos="-5103"/>
        </w:tabs>
        <w:autoSpaceDE w:val="0"/>
        <w:spacing w:after="0" w:line="280" w:lineRule="atLeast"/>
        <w:ind w:left="426"/>
        <w:jc w:val="both"/>
        <w:rPr>
          <w:rFonts w:ascii="Times New Roman" w:hAnsi="Times New Roman"/>
          <w:lang w:eastAsia="ar-SA"/>
        </w:rPr>
      </w:pPr>
      <w:r w:rsidRPr="001C31BE">
        <w:rPr>
          <w:rFonts w:ascii="Times New Roman" w:hAnsi="Times New Roman"/>
          <w:lang w:eastAsia="ar-SA"/>
        </w:rPr>
        <w:t>Az ajánlattevő az ajánlatában – kifejezetten és elkülönített módon, mellékletben – közölt üzleti titok nyilvánosságra hozatalát megtilthatja, azonban az ajánlattevő nevének, székhelyének (lakóhelyének), az általa kért ellenszolgáltatásnak és a teljesítési határidőnek, valamint az olyan információnak, amely a pontozásnál szerepet játszik, a nyilvánosságra hozatalát nem tilthatja meg.</w:t>
      </w:r>
    </w:p>
    <w:p w:rsidR="00D51803" w:rsidRPr="001C31BE" w:rsidRDefault="00D51803" w:rsidP="00D51803">
      <w:pPr>
        <w:tabs>
          <w:tab w:val="left" w:pos="2127"/>
        </w:tabs>
        <w:autoSpaceDE w:val="0"/>
        <w:spacing w:after="0" w:line="280" w:lineRule="atLeast"/>
        <w:ind w:left="426" w:hanging="426"/>
        <w:jc w:val="both"/>
        <w:rPr>
          <w:rFonts w:ascii="Times New Roman" w:hAnsi="Times New Roman"/>
          <w:lang w:eastAsia="ar-SA"/>
        </w:rPr>
      </w:pPr>
    </w:p>
    <w:p w:rsidR="00D51803" w:rsidRPr="001C31BE" w:rsidRDefault="00D51803" w:rsidP="00D51803">
      <w:pPr>
        <w:pStyle w:val="Listaszerbekezds"/>
        <w:numPr>
          <w:ilvl w:val="0"/>
          <w:numId w:val="9"/>
        </w:numPr>
        <w:autoSpaceDE w:val="0"/>
        <w:spacing w:after="0" w:line="280" w:lineRule="atLeast"/>
        <w:ind w:left="426" w:hanging="426"/>
        <w:jc w:val="both"/>
        <w:rPr>
          <w:rFonts w:ascii="Times New Roman" w:hAnsi="Times New Roman"/>
          <w:lang w:eastAsia="ar-SA"/>
        </w:rPr>
      </w:pPr>
      <w:bookmarkStart w:id="2" w:name="_Hlk104289280"/>
      <w:r w:rsidRPr="001C31BE">
        <w:rPr>
          <w:rFonts w:ascii="Times New Roman" w:hAnsi="Times New Roman"/>
          <w:lang w:eastAsia="ar-SA"/>
        </w:rPr>
        <w:t xml:space="preserve">Ajánlat benyújtásának helye és módja: </w:t>
      </w:r>
    </w:p>
    <w:p w:rsidR="00D51803" w:rsidRPr="001C31BE" w:rsidRDefault="00D51803" w:rsidP="00D51803">
      <w:pPr>
        <w:autoSpaceDE w:val="0"/>
        <w:spacing w:after="0" w:line="280" w:lineRule="atLeast"/>
        <w:ind w:left="426"/>
        <w:jc w:val="both"/>
        <w:rPr>
          <w:rFonts w:ascii="Times New Roman" w:hAnsi="Times New Roman"/>
          <w:lang w:eastAsia="ar-SA"/>
        </w:rPr>
      </w:pPr>
      <w:r w:rsidRPr="001C31BE">
        <w:rPr>
          <w:rFonts w:ascii="Times New Roman" w:hAnsi="Times New Roman"/>
        </w:rPr>
        <w:t xml:space="preserve">A pályázatok benyújthatók </w:t>
      </w:r>
      <w:bookmarkEnd w:id="2"/>
      <w:r w:rsidR="00CF1CC7" w:rsidRPr="001C31BE">
        <w:rPr>
          <w:rFonts w:ascii="Times New Roman" w:hAnsi="Times New Roman"/>
        </w:rPr>
        <w:t xml:space="preserve">a </w:t>
      </w:r>
      <w:hyperlink r:id="rId8" w:history="1">
        <w:r w:rsidR="0077188A" w:rsidRPr="000C14F0">
          <w:rPr>
            <w:rStyle w:val="Hiperhivatkozs"/>
            <w:rFonts w:ascii="Times New Roman" w:hAnsi="Times New Roman"/>
          </w:rPr>
          <w:t>zalaujlak@freemail.hu</w:t>
        </w:r>
      </w:hyperlink>
      <w:r w:rsidR="00CF1CC7" w:rsidRPr="001C31BE">
        <w:rPr>
          <w:rFonts w:ascii="Times New Roman" w:hAnsi="Times New Roman"/>
        </w:rPr>
        <w:t xml:space="preserve"> </w:t>
      </w:r>
      <w:r w:rsidR="00CF1CC7" w:rsidRPr="001C31BE">
        <w:rPr>
          <w:rFonts w:ascii="Times New Roman" w:hAnsi="Times New Roman"/>
          <w:b/>
          <w:u w:val="single"/>
        </w:rPr>
        <w:t>és</w:t>
      </w:r>
      <w:r w:rsidR="00CF1CC7" w:rsidRPr="001C31BE">
        <w:rPr>
          <w:rFonts w:ascii="Times New Roman" w:hAnsi="Times New Roman"/>
        </w:rPr>
        <w:t xml:space="preserve"> a </w:t>
      </w:r>
      <w:hyperlink r:id="rId9" w:history="1">
        <w:r w:rsidR="00CF1CC7" w:rsidRPr="001C31BE">
          <w:rPr>
            <w:rStyle w:val="Hiperhivatkozs"/>
            <w:rFonts w:ascii="Times New Roman" w:hAnsi="Times New Roman"/>
          </w:rPr>
          <w:t>jegyzo@nagyrecse.hu</w:t>
        </w:r>
      </w:hyperlink>
      <w:r w:rsidR="00CF1CC7" w:rsidRPr="001C31BE">
        <w:rPr>
          <w:rFonts w:ascii="Times New Roman" w:hAnsi="Times New Roman"/>
        </w:rPr>
        <w:t xml:space="preserve"> e-mail címre. </w:t>
      </w:r>
    </w:p>
    <w:p w:rsidR="00D51803" w:rsidRPr="001C31BE" w:rsidRDefault="00D51803" w:rsidP="00D51803">
      <w:pPr>
        <w:pStyle w:val="Listaszerbekezds"/>
        <w:spacing w:after="0" w:line="280" w:lineRule="atLeast"/>
        <w:ind w:left="426" w:hanging="426"/>
        <w:rPr>
          <w:rFonts w:ascii="Times New Roman" w:hAnsi="Times New Roman"/>
        </w:rPr>
      </w:pPr>
    </w:p>
    <w:p w:rsidR="00D51803" w:rsidRPr="001C31BE" w:rsidRDefault="00CF1CC7" w:rsidP="00D51803">
      <w:pPr>
        <w:pStyle w:val="Listaszerbekezds"/>
        <w:numPr>
          <w:ilvl w:val="0"/>
          <w:numId w:val="9"/>
        </w:numPr>
        <w:spacing w:after="0" w:line="280" w:lineRule="atLeast"/>
        <w:ind w:left="426" w:hanging="426"/>
        <w:jc w:val="both"/>
        <w:rPr>
          <w:rFonts w:ascii="Times New Roman" w:hAnsi="Times New Roman"/>
        </w:rPr>
      </w:pPr>
      <w:bookmarkStart w:id="3" w:name="_Hlk104289539"/>
      <w:r w:rsidRPr="001C31BE">
        <w:rPr>
          <w:rFonts w:ascii="Times New Roman" w:hAnsi="Times New Roman"/>
        </w:rPr>
        <w:lastRenderedPageBreak/>
        <w:t xml:space="preserve">A közleményben </w:t>
      </w:r>
      <w:r w:rsidR="00D51803" w:rsidRPr="001C31BE">
        <w:rPr>
          <w:rFonts w:ascii="Times New Roman" w:hAnsi="Times New Roman"/>
        </w:rPr>
        <w:t>a következő szövegrészt kérjük feltüntetni: „</w:t>
      </w:r>
      <w:r w:rsidR="00D51803" w:rsidRPr="001C31BE">
        <w:rPr>
          <w:rStyle w:val="FontStyle69"/>
        </w:rPr>
        <w:t>Zöldterületek fenntartása Zalaújlakon”</w:t>
      </w:r>
    </w:p>
    <w:bookmarkEnd w:id="3"/>
    <w:p w:rsidR="00D51803" w:rsidRPr="001C31BE" w:rsidRDefault="00D51803" w:rsidP="00D51803">
      <w:pPr>
        <w:pStyle w:val="Listaszerbekezds"/>
        <w:autoSpaceDE w:val="0"/>
        <w:spacing w:after="0" w:line="280" w:lineRule="atLeast"/>
        <w:ind w:left="426" w:hanging="426"/>
        <w:jc w:val="both"/>
        <w:rPr>
          <w:rFonts w:ascii="Times New Roman" w:hAnsi="Times New Roman"/>
          <w:bCs/>
        </w:rPr>
      </w:pPr>
    </w:p>
    <w:p w:rsidR="00D51803" w:rsidRPr="001C31BE" w:rsidRDefault="00D51803" w:rsidP="00C31B01">
      <w:pPr>
        <w:pStyle w:val="Listaszerbekezds"/>
        <w:numPr>
          <w:ilvl w:val="0"/>
          <w:numId w:val="9"/>
        </w:numPr>
        <w:spacing w:after="0" w:line="280" w:lineRule="atLeast"/>
        <w:ind w:left="426" w:hanging="426"/>
        <w:jc w:val="both"/>
        <w:rPr>
          <w:rFonts w:ascii="Times New Roman" w:hAnsi="Times New Roman"/>
          <w:b/>
        </w:rPr>
      </w:pPr>
      <w:bookmarkStart w:id="4" w:name="_Hlk104289304"/>
      <w:r w:rsidRPr="001C31BE">
        <w:rPr>
          <w:rFonts w:ascii="Times New Roman" w:hAnsi="Times New Roman"/>
          <w:bCs/>
        </w:rPr>
        <w:t xml:space="preserve">Az ajánlat benyújtásának határideje: </w:t>
      </w:r>
      <w:r w:rsidR="00CF1CC7" w:rsidRPr="001C31BE">
        <w:rPr>
          <w:rStyle w:val="FontStyle69"/>
          <w:b/>
        </w:rPr>
        <w:t xml:space="preserve">2025. március </w:t>
      </w:r>
      <w:r w:rsidR="00A53CB1" w:rsidRPr="001C31BE">
        <w:rPr>
          <w:rStyle w:val="FontStyle69"/>
          <w:b/>
        </w:rPr>
        <w:t>10</w:t>
      </w:r>
      <w:r w:rsidR="00BD7E93" w:rsidRPr="001C31BE">
        <w:rPr>
          <w:rStyle w:val="FontStyle69"/>
          <w:b/>
        </w:rPr>
        <w:t>. (</w:t>
      </w:r>
      <w:r w:rsidR="00A53CB1" w:rsidRPr="001C31BE">
        <w:rPr>
          <w:rStyle w:val="FontStyle69"/>
          <w:b/>
        </w:rPr>
        <w:t>hétfő) 13</w:t>
      </w:r>
      <w:r w:rsidR="00BD7E93" w:rsidRPr="001C31BE">
        <w:rPr>
          <w:rStyle w:val="FontStyle69"/>
          <w:b/>
        </w:rPr>
        <w:t xml:space="preserve"> óra</w:t>
      </w:r>
    </w:p>
    <w:bookmarkEnd w:id="4"/>
    <w:p w:rsidR="00D51803" w:rsidRPr="001C31BE" w:rsidRDefault="00D51803" w:rsidP="00D51803">
      <w:pPr>
        <w:autoSpaceDE w:val="0"/>
        <w:spacing w:after="0" w:line="280" w:lineRule="atLeast"/>
        <w:ind w:left="426"/>
        <w:jc w:val="both"/>
        <w:rPr>
          <w:rFonts w:ascii="Times New Roman" w:hAnsi="Times New Roman"/>
        </w:rPr>
      </w:pPr>
      <w:r w:rsidRPr="001C31BE">
        <w:rPr>
          <w:rFonts w:ascii="Times New Roman" w:hAnsi="Times New Roman"/>
        </w:rPr>
        <w:t xml:space="preserve">A pályázat akkor minősül határidőre benyújtottnak, ha a pályázati határidő lejártáig a megadott címre </w:t>
      </w:r>
      <w:r w:rsidR="00BD7E93" w:rsidRPr="001C31BE">
        <w:rPr>
          <w:rFonts w:ascii="Times New Roman" w:hAnsi="Times New Roman"/>
        </w:rPr>
        <w:t xml:space="preserve">elektronikus úton </w:t>
      </w:r>
      <w:r w:rsidRPr="001C31BE">
        <w:rPr>
          <w:rFonts w:ascii="Times New Roman" w:hAnsi="Times New Roman"/>
        </w:rPr>
        <w:t>beérkezik. A késve érkezett pályázatokat a kiíró érvénytelennek minősíti. A pályázó köteles a pályázati felhívás szerinti pályázatát elkészíteni.</w:t>
      </w:r>
    </w:p>
    <w:p w:rsidR="00D51803" w:rsidRPr="001C31BE" w:rsidRDefault="00D51803" w:rsidP="00D51803">
      <w:pPr>
        <w:autoSpaceDE w:val="0"/>
        <w:spacing w:after="0" w:line="280" w:lineRule="atLeast"/>
        <w:ind w:left="426" w:hanging="426"/>
        <w:jc w:val="both"/>
        <w:rPr>
          <w:rFonts w:ascii="Times New Roman" w:hAnsi="Times New Roman"/>
        </w:rPr>
      </w:pPr>
    </w:p>
    <w:p w:rsidR="00D51803" w:rsidRPr="001C31BE" w:rsidRDefault="00D51803" w:rsidP="00D51803">
      <w:pPr>
        <w:pStyle w:val="Listaszerbekezds"/>
        <w:numPr>
          <w:ilvl w:val="0"/>
          <w:numId w:val="9"/>
        </w:numPr>
        <w:autoSpaceDE w:val="0"/>
        <w:spacing w:after="0" w:line="280" w:lineRule="atLeast"/>
        <w:ind w:left="426" w:hanging="426"/>
        <w:jc w:val="both"/>
        <w:rPr>
          <w:rFonts w:ascii="Times New Roman" w:hAnsi="Times New Roman"/>
        </w:rPr>
      </w:pPr>
      <w:r w:rsidRPr="001C31BE">
        <w:rPr>
          <w:rFonts w:ascii="Times New Roman" w:hAnsi="Times New Roman"/>
        </w:rPr>
        <w:t xml:space="preserve">Pályázatnak tartalmazni kell az alábbi kitöltött és aláírt nyilatkozatokat: </w:t>
      </w:r>
    </w:p>
    <w:p w:rsidR="00D51803" w:rsidRPr="001C31BE" w:rsidRDefault="002142BD" w:rsidP="00D51803">
      <w:pPr>
        <w:pStyle w:val="Listaszerbekezds"/>
        <w:numPr>
          <w:ilvl w:val="0"/>
          <w:numId w:val="17"/>
        </w:numPr>
        <w:autoSpaceDE w:val="0"/>
        <w:spacing w:after="0" w:line="280" w:lineRule="atLeast"/>
        <w:ind w:left="709" w:hanging="283"/>
        <w:jc w:val="both"/>
        <w:rPr>
          <w:rFonts w:ascii="Times New Roman" w:hAnsi="Times New Roman"/>
        </w:rPr>
      </w:pPr>
      <w:r>
        <w:rPr>
          <w:rFonts w:ascii="Times New Roman" w:hAnsi="Times New Roman"/>
        </w:rPr>
        <w:t>Ajánlattételi adatlap -</w:t>
      </w:r>
      <w:r w:rsidR="0077188A">
        <w:rPr>
          <w:rFonts w:ascii="Times New Roman" w:hAnsi="Times New Roman"/>
        </w:rPr>
        <w:t xml:space="preserve"> 2</w:t>
      </w:r>
      <w:r w:rsidR="00D51803" w:rsidRPr="001C31BE">
        <w:rPr>
          <w:rFonts w:ascii="Times New Roman" w:hAnsi="Times New Roman"/>
        </w:rPr>
        <w:t>. számú melléklet</w:t>
      </w:r>
    </w:p>
    <w:p w:rsidR="00D51803" w:rsidRPr="001C31BE" w:rsidRDefault="00D51803" w:rsidP="00D51803">
      <w:pPr>
        <w:pStyle w:val="Listaszerbekezds"/>
        <w:numPr>
          <w:ilvl w:val="0"/>
          <w:numId w:val="17"/>
        </w:numPr>
        <w:autoSpaceDE w:val="0"/>
        <w:spacing w:after="0" w:line="280" w:lineRule="atLeast"/>
        <w:ind w:left="709" w:hanging="283"/>
        <w:jc w:val="both"/>
        <w:rPr>
          <w:rFonts w:ascii="Times New Roman" w:hAnsi="Times New Roman"/>
        </w:rPr>
      </w:pPr>
      <w:r w:rsidRPr="001C31BE">
        <w:rPr>
          <w:rFonts w:ascii="Times New Roman" w:hAnsi="Times New Roman"/>
        </w:rPr>
        <w:t>Nyilatkozat az ajánlattételi felhívásban foglaltak megismeréséről és tudomásul vételéről (</w:t>
      </w:r>
      <w:r w:rsidR="0077188A">
        <w:rPr>
          <w:rFonts w:ascii="Times New Roman" w:hAnsi="Times New Roman"/>
        </w:rPr>
        <w:t>3</w:t>
      </w:r>
      <w:r w:rsidRPr="001C31BE">
        <w:rPr>
          <w:rFonts w:ascii="Times New Roman" w:hAnsi="Times New Roman"/>
        </w:rPr>
        <w:t>. sz. melléklet)</w:t>
      </w:r>
    </w:p>
    <w:p w:rsidR="00D51803" w:rsidRPr="001C31BE" w:rsidRDefault="00C31B01" w:rsidP="00D51803">
      <w:pPr>
        <w:pStyle w:val="Listaszerbekezds"/>
        <w:numPr>
          <w:ilvl w:val="0"/>
          <w:numId w:val="17"/>
        </w:numPr>
        <w:autoSpaceDE w:val="0"/>
        <w:spacing w:after="0" w:line="280" w:lineRule="atLeast"/>
        <w:ind w:left="709" w:hanging="283"/>
        <w:jc w:val="both"/>
        <w:rPr>
          <w:rFonts w:ascii="Times New Roman" w:hAnsi="Times New Roman"/>
        </w:rPr>
      </w:pPr>
      <w:r w:rsidRPr="001C31BE">
        <w:rPr>
          <w:rFonts w:ascii="Times New Roman" w:hAnsi="Times New Roman"/>
        </w:rPr>
        <w:t>Nyilatkozat az adatvédelemről (</w:t>
      </w:r>
      <w:r w:rsidR="0077188A">
        <w:rPr>
          <w:rFonts w:ascii="Times New Roman" w:hAnsi="Times New Roman"/>
        </w:rPr>
        <w:t>4</w:t>
      </w:r>
      <w:r w:rsidR="00D51803" w:rsidRPr="001C31BE">
        <w:rPr>
          <w:rFonts w:ascii="Times New Roman" w:hAnsi="Times New Roman"/>
        </w:rPr>
        <w:t>. sz. melléklet)</w:t>
      </w:r>
    </w:p>
    <w:p w:rsidR="00D51803" w:rsidRDefault="00D51803" w:rsidP="00D51803">
      <w:pPr>
        <w:pStyle w:val="Listaszerbekezds"/>
        <w:numPr>
          <w:ilvl w:val="0"/>
          <w:numId w:val="17"/>
        </w:numPr>
        <w:autoSpaceDE w:val="0"/>
        <w:spacing w:after="0" w:line="280" w:lineRule="atLeast"/>
        <w:ind w:left="709" w:hanging="283"/>
        <w:jc w:val="both"/>
        <w:rPr>
          <w:rFonts w:ascii="Times New Roman" w:hAnsi="Times New Roman"/>
        </w:rPr>
      </w:pPr>
      <w:r w:rsidRPr="001C31BE">
        <w:rPr>
          <w:rFonts w:ascii="Times New Roman" w:hAnsi="Times New Roman"/>
        </w:rPr>
        <w:t>Nyilatk</w:t>
      </w:r>
      <w:r w:rsidR="0077188A">
        <w:rPr>
          <w:rFonts w:ascii="Times New Roman" w:hAnsi="Times New Roman"/>
        </w:rPr>
        <w:t>ozat köztartozás-mentességről (5</w:t>
      </w:r>
      <w:r w:rsidRPr="001C31BE">
        <w:rPr>
          <w:rFonts w:ascii="Times New Roman" w:hAnsi="Times New Roman"/>
        </w:rPr>
        <w:t>. sz. melléklet)</w:t>
      </w:r>
    </w:p>
    <w:p w:rsidR="00995D8D" w:rsidRPr="001C31BE" w:rsidRDefault="00995D8D" w:rsidP="00D51803">
      <w:pPr>
        <w:pStyle w:val="Listaszerbekezds"/>
        <w:numPr>
          <w:ilvl w:val="0"/>
          <w:numId w:val="17"/>
        </w:numPr>
        <w:autoSpaceDE w:val="0"/>
        <w:spacing w:after="0" w:line="280" w:lineRule="atLeast"/>
        <w:ind w:left="709" w:hanging="283"/>
        <w:jc w:val="both"/>
        <w:rPr>
          <w:rFonts w:ascii="Times New Roman" w:hAnsi="Times New Roman"/>
        </w:rPr>
      </w:pPr>
      <w:r>
        <w:rPr>
          <w:rFonts w:ascii="Times New Roman" w:hAnsi="Times New Roman"/>
        </w:rPr>
        <w:t>Átláthatósági nyilatkozat (6. sz. melléklet)</w:t>
      </w:r>
    </w:p>
    <w:p w:rsidR="00D51803" w:rsidRPr="001C31BE" w:rsidRDefault="00D51803" w:rsidP="00D51803">
      <w:pPr>
        <w:tabs>
          <w:tab w:val="left" w:pos="2127"/>
        </w:tabs>
        <w:autoSpaceDE w:val="0"/>
        <w:spacing w:after="0" w:line="280" w:lineRule="atLeast"/>
        <w:jc w:val="both"/>
        <w:rPr>
          <w:rFonts w:ascii="Times New Roman" w:hAnsi="Times New Roman"/>
        </w:rPr>
      </w:pPr>
    </w:p>
    <w:p w:rsidR="00D51803" w:rsidRPr="001C31BE" w:rsidRDefault="00D51803" w:rsidP="00D51803">
      <w:pPr>
        <w:pStyle w:val="Listaszerbekezds"/>
        <w:numPr>
          <w:ilvl w:val="0"/>
          <w:numId w:val="9"/>
        </w:numPr>
        <w:tabs>
          <w:tab w:val="left" w:pos="-3119"/>
        </w:tabs>
        <w:autoSpaceDE w:val="0"/>
        <w:spacing w:after="0" w:line="280" w:lineRule="atLeast"/>
        <w:ind w:left="426" w:hanging="426"/>
        <w:jc w:val="both"/>
        <w:rPr>
          <w:rFonts w:ascii="Times New Roman" w:hAnsi="Times New Roman"/>
        </w:rPr>
      </w:pPr>
      <w:r w:rsidRPr="001C31BE">
        <w:rPr>
          <w:rFonts w:ascii="Times New Roman" w:hAnsi="Times New Roman"/>
        </w:rPr>
        <w:t xml:space="preserve">Az ajánlatok felbontásának helye, ideje: </w:t>
      </w:r>
    </w:p>
    <w:p w:rsidR="00D51803" w:rsidRPr="001C31BE" w:rsidRDefault="00BD7E93" w:rsidP="00D51803">
      <w:pPr>
        <w:pStyle w:val="Listaszerbekezds"/>
        <w:tabs>
          <w:tab w:val="left" w:pos="-3119"/>
        </w:tabs>
        <w:autoSpaceDE w:val="0"/>
        <w:spacing w:after="0" w:line="280" w:lineRule="atLeast"/>
        <w:ind w:left="426"/>
        <w:jc w:val="both"/>
        <w:rPr>
          <w:rFonts w:ascii="Times New Roman" w:hAnsi="Times New Roman"/>
        </w:rPr>
      </w:pPr>
      <w:r w:rsidRPr="001C31BE">
        <w:rPr>
          <w:rFonts w:ascii="Times New Roman" w:hAnsi="Times New Roman"/>
        </w:rPr>
        <w:t>Az ajánlattételre nyitva álló hat</w:t>
      </w:r>
      <w:r w:rsidR="0077188A">
        <w:rPr>
          <w:rFonts w:ascii="Times New Roman" w:hAnsi="Times New Roman"/>
        </w:rPr>
        <w:t xml:space="preserve">áridő lejártát követően azonnal, </w:t>
      </w:r>
      <w:r w:rsidRPr="001C31BE">
        <w:rPr>
          <w:rFonts w:ascii="Times New Roman" w:hAnsi="Times New Roman"/>
        </w:rPr>
        <w:t>a Nagyrécsei Közös Önkormányzati Hivatal hivatalos helyiségében, 8756 Nagyrécse, Kossuth utca 48. szám alatt.</w:t>
      </w:r>
      <w:r w:rsidR="00D51803" w:rsidRPr="001C31BE">
        <w:rPr>
          <w:rFonts w:ascii="Times New Roman" w:hAnsi="Times New Roman"/>
        </w:rPr>
        <w:t xml:space="preserve"> </w:t>
      </w:r>
    </w:p>
    <w:p w:rsidR="00D51803" w:rsidRPr="001C31BE" w:rsidRDefault="00D51803" w:rsidP="00D51803">
      <w:pPr>
        <w:tabs>
          <w:tab w:val="left" w:pos="2127"/>
        </w:tabs>
        <w:autoSpaceDE w:val="0"/>
        <w:spacing w:after="0" w:line="280" w:lineRule="atLeast"/>
        <w:jc w:val="both"/>
        <w:rPr>
          <w:rFonts w:ascii="Times New Roman" w:hAnsi="Times New Roman"/>
        </w:rPr>
      </w:pPr>
    </w:p>
    <w:p w:rsidR="00D51803" w:rsidRPr="001C31BE" w:rsidRDefault="00D51803" w:rsidP="00D51803">
      <w:pPr>
        <w:pStyle w:val="Listaszerbekezds"/>
        <w:numPr>
          <w:ilvl w:val="0"/>
          <w:numId w:val="9"/>
        </w:numPr>
        <w:tabs>
          <w:tab w:val="left" w:pos="-2694"/>
        </w:tabs>
        <w:autoSpaceDE w:val="0"/>
        <w:spacing w:after="0" w:line="280" w:lineRule="atLeast"/>
        <w:ind w:left="426" w:hanging="426"/>
        <w:jc w:val="both"/>
        <w:rPr>
          <w:rFonts w:ascii="Times New Roman" w:hAnsi="Times New Roman"/>
        </w:rPr>
      </w:pPr>
      <w:r w:rsidRPr="001C31BE">
        <w:rPr>
          <w:rFonts w:ascii="Times New Roman" w:hAnsi="Times New Roman"/>
        </w:rPr>
        <w:t>Jogfenntartás:</w:t>
      </w:r>
      <w:r w:rsidRPr="001C31BE">
        <w:rPr>
          <w:rFonts w:ascii="Times New Roman" w:hAnsi="Times New Roman"/>
        </w:rPr>
        <w:tab/>
      </w:r>
    </w:p>
    <w:p w:rsidR="00D51803" w:rsidRPr="001C31BE" w:rsidRDefault="00D51803" w:rsidP="00D51803">
      <w:pPr>
        <w:tabs>
          <w:tab w:val="left" w:pos="-2694"/>
        </w:tabs>
        <w:autoSpaceDE w:val="0"/>
        <w:spacing w:after="0" w:line="280" w:lineRule="atLeast"/>
        <w:ind w:left="426"/>
        <w:jc w:val="both"/>
        <w:rPr>
          <w:rFonts w:ascii="Times New Roman" w:hAnsi="Times New Roman"/>
        </w:rPr>
      </w:pPr>
      <w:r w:rsidRPr="001C31BE">
        <w:rPr>
          <w:rFonts w:ascii="Times New Roman" w:hAnsi="Times New Roman"/>
        </w:rPr>
        <w:t xml:space="preserve">A pályázat kiírója fenntartja jogot arra, hogy a pályázati kiírást indokolás nélkül eredménytelennek nyilvánítsa, a pályázatok benyújtására nyitva álló határidőig visszavonja, illetve szükség esetén hiánypótlási eljárást folytasson le vagy </w:t>
      </w:r>
      <w:r w:rsidRPr="001C31BE">
        <w:rPr>
          <w:rFonts w:ascii="Times New Roman" w:hAnsi="Times New Roman"/>
          <w:bCs/>
        </w:rPr>
        <w:t>pályázati tárgyalást rendeljen el.</w:t>
      </w:r>
      <w:r w:rsidRPr="001C31BE">
        <w:rPr>
          <w:rFonts w:ascii="Times New Roman" w:hAnsi="Times New Roman"/>
        </w:rPr>
        <w:t xml:space="preserve"> </w:t>
      </w:r>
    </w:p>
    <w:p w:rsidR="00D51803" w:rsidRPr="001C31BE" w:rsidRDefault="00D51803" w:rsidP="00D51803">
      <w:pPr>
        <w:tabs>
          <w:tab w:val="left" w:pos="-2694"/>
        </w:tabs>
        <w:autoSpaceDE w:val="0"/>
        <w:spacing w:after="0" w:line="280" w:lineRule="atLeast"/>
        <w:ind w:left="426"/>
        <w:jc w:val="both"/>
        <w:rPr>
          <w:rFonts w:ascii="Times New Roman" w:hAnsi="Times New Roman"/>
        </w:rPr>
      </w:pPr>
    </w:p>
    <w:p w:rsidR="00D51803" w:rsidRPr="001C31BE" w:rsidRDefault="00D51803" w:rsidP="00D51803">
      <w:pPr>
        <w:pStyle w:val="Listaszerbekezds"/>
        <w:numPr>
          <w:ilvl w:val="0"/>
          <w:numId w:val="9"/>
        </w:numPr>
        <w:autoSpaceDE w:val="0"/>
        <w:spacing w:after="0" w:line="280" w:lineRule="atLeast"/>
        <w:ind w:left="426" w:hanging="426"/>
        <w:jc w:val="both"/>
        <w:rPr>
          <w:rFonts w:ascii="Times New Roman" w:hAnsi="Times New Roman"/>
        </w:rPr>
      </w:pPr>
      <w:r w:rsidRPr="001C31BE">
        <w:rPr>
          <w:rFonts w:ascii="Times New Roman" w:hAnsi="Times New Roman"/>
        </w:rPr>
        <w:t xml:space="preserve">Térítési előírás: </w:t>
      </w:r>
    </w:p>
    <w:p w:rsidR="00D51803" w:rsidRPr="001C31BE" w:rsidRDefault="00D51803" w:rsidP="00D51803">
      <w:pPr>
        <w:autoSpaceDE w:val="0"/>
        <w:spacing w:after="0" w:line="280" w:lineRule="atLeast"/>
        <w:ind w:left="426"/>
        <w:jc w:val="both"/>
        <w:rPr>
          <w:rFonts w:ascii="Times New Roman" w:hAnsi="Times New Roman"/>
        </w:rPr>
      </w:pPr>
      <w:r w:rsidRPr="001C31BE">
        <w:rPr>
          <w:rFonts w:ascii="Times New Roman" w:hAnsi="Times New Roman"/>
        </w:rPr>
        <w:t>Az ajánlattevő nem igényelhet térítést az ajánlatkérőtől az ajánlat kidolgozásáért, és az ajánlattétellel kapcsolatban más jogcímen sem terjeszthet elő követelést, abban az esetben sem, ha az ajánlatkérő bármilyen okból eredménytelenné nyilvánította az eljárást.</w:t>
      </w:r>
    </w:p>
    <w:p w:rsidR="00D51803" w:rsidRPr="001C31BE" w:rsidRDefault="00D51803" w:rsidP="00D51803">
      <w:pPr>
        <w:tabs>
          <w:tab w:val="left" w:pos="2127"/>
        </w:tabs>
        <w:autoSpaceDE w:val="0"/>
        <w:spacing w:after="0" w:line="280" w:lineRule="atLeast"/>
        <w:ind w:left="426" w:hanging="426"/>
        <w:jc w:val="both"/>
        <w:rPr>
          <w:rFonts w:ascii="Times New Roman" w:hAnsi="Times New Roman"/>
        </w:rPr>
      </w:pPr>
    </w:p>
    <w:p w:rsidR="00D51803" w:rsidRPr="001C31BE" w:rsidRDefault="00D51803" w:rsidP="00D51803">
      <w:pPr>
        <w:pStyle w:val="Listaszerbekezds"/>
        <w:numPr>
          <w:ilvl w:val="0"/>
          <w:numId w:val="9"/>
        </w:numPr>
        <w:tabs>
          <w:tab w:val="left" w:pos="-2268"/>
        </w:tabs>
        <w:autoSpaceDE w:val="0"/>
        <w:spacing w:after="0" w:line="280" w:lineRule="atLeast"/>
        <w:ind w:left="426" w:hanging="426"/>
        <w:jc w:val="both"/>
        <w:rPr>
          <w:rFonts w:ascii="Times New Roman" w:hAnsi="Times New Roman"/>
          <w:bCs/>
        </w:rPr>
      </w:pPr>
      <w:r w:rsidRPr="001C31BE">
        <w:rPr>
          <w:rFonts w:ascii="Times New Roman" w:hAnsi="Times New Roman"/>
          <w:bCs/>
        </w:rPr>
        <w:t xml:space="preserve">Ajánlattételi felhívás módosítása, visszavonása, ajánlati kötöttség: </w:t>
      </w:r>
    </w:p>
    <w:p w:rsidR="00D51803" w:rsidRPr="001C31BE" w:rsidRDefault="00D51803" w:rsidP="00D51803">
      <w:pPr>
        <w:pStyle w:val="Listaszerbekezds"/>
        <w:numPr>
          <w:ilvl w:val="0"/>
          <w:numId w:val="17"/>
        </w:numPr>
        <w:tabs>
          <w:tab w:val="left" w:pos="-2268"/>
        </w:tabs>
        <w:autoSpaceDE w:val="0"/>
        <w:spacing w:after="0" w:line="280" w:lineRule="atLeast"/>
        <w:ind w:left="567" w:hanging="207"/>
        <w:jc w:val="both"/>
        <w:rPr>
          <w:rFonts w:ascii="Times New Roman" w:hAnsi="Times New Roman"/>
          <w:bCs/>
        </w:rPr>
      </w:pPr>
      <w:r w:rsidRPr="001C31BE">
        <w:rPr>
          <w:rFonts w:ascii="Times New Roman" w:hAnsi="Times New Roman"/>
        </w:rPr>
        <w:t>Az ajánlatkérő az ajánlattételi határidő lejártáig módosíthatja az ajánlattételi felhívásban, meghatározott feltételeket. A módosított feltételekről az ajánlattételi határidő lejártáig új ajánlattételi felhívást kell egyidejűleg valamennyi ajánlattevőnek küldeni, amelyben új ajánlattételi határidőt kell megállapítani.</w:t>
      </w:r>
    </w:p>
    <w:p w:rsidR="00D51803" w:rsidRPr="001C31BE" w:rsidRDefault="00D51803" w:rsidP="00D51803">
      <w:pPr>
        <w:pStyle w:val="Listaszerbekezds"/>
        <w:numPr>
          <w:ilvl w:val="0"/>
          <w:numId w:val="17"/>
        </w:numPr>
        <w:autoSpaceDE w:val="0"/>
        <w:spacing w:after="0" w:line="280" w:lineRule="atLeast"/>
        <w:ind w:left="567" w:hanging="207"/>
        <w:jc w:val="both"/>
        <w:rPr>
          <w:rFonts w:ascii="Times New Roman" w:hAnsi="Times New Roman"/>
        </w:rPr>
      </w:pPr>
      <w:r w:rsidRPr="001C31BE">
        <w:rPr>
          <w:rFonts w:ascii="Times New Roman" w:hAnsi="Times New Roman"/>
        </w:rPr>
        <w:t>Az ajánlatkérő az ajánlattételi határidő lejártáig visszavonhatja az ajánlati felhívást. Erről az ajánlatkérő köteles valamennyi ajánlattevőt haladéktalanul közvetlenül értesíteni.</w:t>
      </w:r>
    </w:p>
    <w:p w:rsidR="00D51803" w:rsidRPr="001C31BE" w:rsidRDefault="00D51803" w:rsidP="00D51803">
      <w:pPr>
        <w:pStyle w:val="Listaszerbekezds"/>
        <w:numPr>
          <w:ilvl w:val="0"/>
          <w:numId w:val="17"/>
        </w:numPr>
        <w:autoSpaceDE w:val="0"/>
        <w:spacing w:after="0" w:line="280" w:lineRule="atLeast"/>
        <w:ind w:left="567" w:hanging="207"/>
        <w:jc w:val="both"/>
        <w:rPr>
          <w:rFonts w:ascii="Times New Roman" w:hAnsi="Times New Roman"/>
        </w:rPr>
      </w:pPr>
      <w:r w:rsidRPr="001C31BE">
        <w:rPr>
          <w:rFonts w:ascii="Times New Roman" w:hAnsi="Times New Roman"/>
        </w:rPr>
        <w:t>Az ajánlati kötöttség tárgyalás tartásának hiányában az ajánlattételi határidő lejártakor áll be. Az ajánlati kötöttség beálltával az ajánlat nem módosítható.</w:t>
      </w:r>
    </w:p>
    <w:p w:rsidR="00D51803" w:rsidRPr="001C31BE" w:rsidRDefault="00D51803" w:rsidP="00D51803">
      <w:pPr>
        <w:tabs>
          <w:tab w:val="left" w:pos="2127"/>
        </w:tabs>
        <w:autoSpaceDE w:val="0"/>
        <w:spacing w:after="0" w:line="280" w:lineRule="atLeast"/>
        <w:ind w:left="426" w:hanging="426"/>
        <w:jc w:val="both"/>
        <w:rPr>
          <w:rFonts w:ascii="Times New Roman" w:hAnsi="Times New Roman"/>
        </w:rPr>
      </w:pPr>
    </w:p>
    <w:p w:rsidR="00D51803" w:rsidRPr="001C31BE" w:rsidRDefault="00D51803" w:rsidP="00D51803">
      <w:pPr>
        <w:pStyle w:val="Listaszerbekezds"/>
        <w:numPr>
          <w:ilvl w:val="0"/>
          <w:numId w:val="9"/>
        </w:numPr>
        <w:tabs>
          <w:tab w:val="left" w:pos="-3969"/>
        </w:tabs>
        <w:autoSpaceDE w:val="0"/>
        <w:spacing w:after="0" w:line="280" w:lineRule="atLeast"/>
        <w:ind w:left="426" w:hanging="426"/>
        <w:jc w:val="both"/>
        <w:rPr>
          <w:rFonts w:ascii="Times New Roman" w:hAnsi="Times New Roman"/>
        </w:rPr>
      </w:pPr>
      <w:r w:rsidRPr="001C31BE">
        <w:rPr>
          <w:rFonts w:ascii="Times New Roman" w:hAnsi="Times New Roman"/>
        </w:rPr>
        <w:t xml:space="preserve">Bírálati szempontok: </w:t>
      </w:r>
    </w:p>
    <w:p w:rsidR="00D51803" w:rsidRPr="001C31BE" w:rsidRDefault="00D51803" w:rsidP="00D51803">
      <w:pPr>
        <w:tabs>
          <w:tab w:val="left" w:pos="-3969"/>
        </w:tabs>
        <w:autoSpaceDE w:val="0"/>
        <w:spacing w:after="0" w:line="280" w:lineRule="atLeast"/>
        <w:ind w:left="426"/>
        <w:jc w:val="both"/>
        <w:rPr>
          <w:rFonts w:ascii="Times New Roman" w:hAnsi="Times New Roman"/>
        </w:rPr>
      </w:pPr>
      <w:r w:rsidRPr="001C31BE">
        <w:rPr>
          <w:rFonts w:ascii="Times New Roman" w:hAnsi="Times New Roman"/>
        </w:rPr>
        <w:t>Az ajánlatkérő az ajánlattételi felhívásban meghatározott feltételeknek megfelelő ajánlatokat az alábbi értékelési szempont alapján bírálja el:</w:t>
      </w:r>
    </w:p>
    <w:p w:rsidR="00D51803" w:rsidRPr="001C31BE" w:rsidRDefault="00D51803" w:rsidP="00D51803">
      <w:pPr>
        <w:pStyle w:val="Listaszerbekezds"/>
        <w:numPr>
          <w:ilvl w:val="0"/>
          <w:numId w:val="17"/>
        </w:numPr>
        <w:tabs>
          <w:tab w:val="left" w:pos="-3969"/>
        </w:tabs>
        <w:autoSpaceDE w:val="0"/>
        <w:spacing w:after="0" w:line="280" w:lineRule="atLeast"/>
        <w:ind w:left="426" w:firstLine="0"/>
        <w:jc w:val="both"/>
        <w:rPr>
          <w:rFonts w:ascii="Times New Roman" w:hAnsi="Times New Roman"/>
        </w:rPr>
      </w:pPr>
      <w:r w:rsidRPr="001C31BE">
        <w:rPr>
          <w:rFonts w:ascii="Times New Roman" w:hAnsi="Times New Roman"/>
        </w:rPr>
        <w:t>Ajánlati ár (bruttó), értékelési szempont: legalacsonyabb ár.</w:t>
      </w:r>
    </w:p>
    <w:p w:rsidR="00D51803" w:rsidRPr="001C31BE" w:rsidRDefault="00D51803" w:rsidP="00D51803">
      <w:pPr>
        <w:tabs>
          <w:tab w:val="left" w:pos="-3969"/>
        </w:tabs>
        <w:autoSpaceDE w:val="0"/>
        <w:spacing w:after="0" w:line="280" w:lineRule="atLeast"/>
        <w:ind w:left="426" w:hanging="426"/>
        <w:jc w:val="both"/>
        <w:rPr>
          <w:rFonts w:ascii="Times New Roman" w:hAnsi="Times New Roman"/>
        </w:rPr>
      </w:pPr>
    </w:p>
    <w:p w:rsidR="00D51803" w:rsidRPr="001C31BE" w:rsidRDefault="00D51803" w:rsidP="00D51803">
      <w:pPr>
        <w:pStyle w:val="Listaszerbekezds"/>
        <w:numPr>
          <w:ilvl w:val="0"/>
          <w:numId w:val="9"/>
        </w:numPr>
        <w:tabs>
          <w:tab w:val="left" w:pos="-3969"/>
        </w:tabs>
        <w:autoSpaceDE w:val="0"/>
        <w:spacing w:after="0" w:line="280" w:lineRule="atLeast"/>
        <w:ind w:left="426" w:hanging="426"/>
        <w:jc w:val="both"/>
        <w:rPr>
          <w:rFonts w:ascii="Times New Roman" w:hAnsi="Times New Roman"/>
        </w:rPr>
      </w:pPr>
      <w:r w:rsidRPr="001C31BE">
        <w:rPr>
          <w:rFonts w:ascii="Times New Roman" w:hAnsi="Times New Roman"/>
        </w:rPr>
        <w:t>Alkalmassági feltételek:</w:t>
      </w:r>
    </w:p>
    <w:p w:rsidR="00D51803" w:rsidRPr="001C31BE" w:rsidRDefault="00D51803" w:rsidP="0067120E">
      <w:pPr>
        <w:tabs>
          <w:tab w:val="left" w:pos="-3969"/>
        </w:tabs>
        <w:autoSpaceDE w:val="0"/>
        <w:spacing w:after="0" w:line="280" w:lineRule="atLeast"/>
        <w:ind w:left="426"/>
        <w:jc w:val="both"/>
        <w:rPr>
          <w:rFonts w:ascii="Times New Roman" w:hAnsi="Times New Roman"/>
          <w:u w:val="single"/>
        </w:rPr>
      </w:pPr>
      <w:r w:rsidRPr="001C31BE">
        <w:rPr>
          <w:rFonts w:ascii="Times New Roman" w:hAnsi="Times New Roman"/>
        </w:rPr>
        <w:t>Ajánlattevőnek az ajánlatában nyilatkoznia, illetve igazolnia kell, hog</w:t>
      </w:r>
      <w:r w:rsidR="0077188A">
        <w:rPr>
          <w:rFonts w:ascii="Times New Roman" w:hAnsi="Times New Roman"/>
        </w:rPr>
        <w:t>y megfelel a felhívásban előírt</w:t>
      </w:r>
      <w:r w:rsidRPr="001C31BE">
        <w:rPr>
          <w:rFonts w:ascii="Times New Roman" w:hAnsi="Times New Roman"/>
        </w:rPr>
        <w:t xml:space="preserve"> jogi alkalmassági követelménynek</w:t>
      </w:r>
      <w:r w:rsidR="0067120E" w:rsidRPr="001C31BE">
        <w:rPr>
          <w:rFonts w:ascii="Times New Roman" w:hAnsi="Times New Roman"/>
        </w:rPr>
        <w:t xml:space="preserve"> az alábbiak szerint</w:t>
      </w:r>
      <w:r w:rsidR="0067120E" w:rsidRPr="0077188A">
        <w:rPr>
          <w:rFonts w:ascii="Times New Roman" w:hAnsi="Times New Roman"/>
        </w:rPr>
        <w:t>:</w:t>
      </w:r>
    </w:p>
    <w:p w:rsidR="00D51803" w:rsidRPr="008E670A" w:rsidRDefault="00D51803" w:rsidP="0067120E">
      <w:pPr>
        <w:pStyle w:val="Listaszerbekezds"/>
        <w:numPr>
          <w:ilvl w:val="0"/>
          <w:numId w:val="17"/>
        </w:numPr>
        <w:tabs>
          <w:tab w:val="left" w:pos="-3969"/>
        </w:tabs>
        <w:autoSpaceDE w:val="0"/>
        <w:spacing w:after="0" w:line="280" w:lineRule="atLeast"/>
        <w:jc w:val="both"/>
        <w:rPr>
          <w:rFonts w:ascii="Times New Roman" w:hAnsi="Times New Roman"/>
          <w:color w:val="000000" w:themeColor="text1"/>
        </w:rPr>
      </w:pPr>
      <w:r w:rsidRPr="001C31BE">
        <w:rPr>
          <w:rStyle w:val="markedcontent"/>
          <w:rFonts w:ascii="Times New Roman" w:hAnsi="Times New Roman"/>
          <w:color w:val="000000" w:themeColor="text1"/>
        </w:rPr>
        <w:t xml:space="preserve">Ajánlattevő alkalmas, amennyiben </w:t>
      </w:r>
      <w:r w:rsidRPr="001C31BE">
        <w:rPr>
          <w:rFonts w:ascii="Times New Roman" w:hAnsi="Times New Roman"/>
        </w:rPr>
        <w:t>az állami, illetve a székhely szerint illetékes önkormányzati adóhatóság (a továbbiakban együtt: adóhatóság) hatáskörébe tartozó, lejárt köztartozása nincs. Fenti feltételek igaz</w:t>
      </w:r>
      <w:r w:rsidR="0077188A">
        <w:rPr>
          <w:rFonts w:ascii="Times New Roman" w:hAnsi="Times New Roman"/>
        </w:rPr>
        <w:t>olása nyilatkozattal történik (5</w:t>
      </w:r>
      <w:r w:rsidR="008E670A">
        <w:rPr>
          <w:rFonts w:ascii="Times New Roman" w:hAnsi="Times New Roman"/>
        </w:rPr>
        <w:t>. sz.melléklet),</w:t>
      </w:r>
    </w:p>
    <w:p w:rsidR="008E670A" w:rsidRPr="001C31BE" w:rsidRDefault="008E670A" w:rsidP="0067120E">
      <w:pPr>
        <w:pStyle w:val="Listaszerbekezds"/>
        <w:numPr>
          <w:ilvl w:val="0"/>
          <w:numId w:val="17"/>
        </w:numPr>
        <w:tabs>
          <w:tab w:val="left" w:pos="-3969"/>
        </w:tabs>
        <w:autoSpaceDE w:val="0"/>
        <w:spacing w:after="0" w:line="280" w:lineRule="atLeast"/>
        <w:jc w:val="both"/>
        <w:rPr>
          <w:rStyle w:val="markedcontent"/>
          <w:rFonts w:ascii="Times New Roman" w:hAnsi="Times New Roman"/>
          <w:color w:val="000000" w:themeColor="text1"/>
        </w:rPr>
      </w:pPr>
      <w:r w:rsidRPr="004E22CB">
        <w:rPr>
          <w:rFonts w:ascii="Times New Roman" w:hAnsi="Times New Roman"/>
          <w:lang w:eastAsia="hu-HU"/>
        </w:rPr>
        <w:lastRenderedPageBreak/>
        <w:t xml:space="preserve">ha az ajánlattevő, vagy a teljesítésben közvetlen vagy közvetett módon részt vevő, az ajánlattevővel jogviszonyban álló harmadik fél gazdálkodó szervezet és nem minősül a Nemzeti vagyonról szóló 2011. évi CXCVI. törvény (a továbbiakban: </w:t>
      </w:r>
      <w:proofErr w:type="spellStart"/>
      <w:r w:rsidRPr="004E22CB">
        <w:rPr>
          <w:rFonts w:ascii="Times New Roman" w:hAnsi="Times New Roman"/>
          <w:lang w:eastAsia="hu-HU"/>
        </w:rPr>
        <w:t>Nvt</w:t>
      </w:r>
      <w:proofErr w:type="spellEnd"/>
      <w:r w:rsidRPr="004E22CB">
        <w:rPr>
          <w:rFonts w:ascii="Times New Roman" w:hAnsi="Times New Roman"/>
          <w:lang w:eastAsia="hu-HU"/>
        </w:rPr>
        <w:t>.) 3. § (1) 1. b) pontja alapján átlátható szervezetnek</w:t>
      </w:r>
      <w:r>
        <w:rPr>
          <w:rFonts w:ascii="Times New Roman" w:hAnsi="Times New Roman"/>
          <w:lang w:eastAsia="hu-HU"/>
        </w:rPr>
        <w:t xml:space="preserve"> (6. sz. melléklet).</w:t>
      </w:r>
    </w:p>
    <w:p w:rsidR="00D51803" w:rsidRPr="001C31BE" w:rsidRDefault="00D51803" w:rsidP="00D51803">
      <w:pPr>
        <w:tabs>
          <w:tab w:val="left" w:pos="-3969"/>
        </w:tabs>
        <w:autoSpaceDE w:val="0"/>
        <w:spacing w:after="0" w:line="280" w:lineRule="atLeast"/>
        <w:ind w:left="426" w:hanging="426"/>
        <w:jc w:val="both"/>
        <w:rPr>
          <w:rFonts w:ascii="Times New Roman" w:hAnsi="Times New Roman"/>
          <w:i/>
        </w:rPr>
      </w:pPr>
    </w:p>
    <w:p w:rsidR="00D51803" w:rsidRPr="001C31BE" w:rsidRDefault="00D51803" w:rsidP="00D51803">
      <w:pPr>
        <w:pStyle w:val="Listaszerbekezds"/>
        <w:numPr>
          <w:ilvl w:val="0"/>
          <w:numId w:val="9"/>
        </w:numPr>
        <w:autoSpaceDE w:val="0"/>
        <w:autoSpaceDN w:val="0"/>
        <w:adjustRightInd w:val="0"/>
        <w:spacing w:after="0" w:line="280" w:lineRule="atLeast"/>
        <w:ind w:left="426" w:hanging="426"/>
        <w:jc w:val="both"/>
        <w:rPr>
          <w:rFonts w:ascii="Times New Roman" w:hAnsi="Times New Roman"/>
        </w:rPr>
      </w:pPr>
      <w:r w:rsidRPr="001C31BE">
        <w:rPr>
          <w:rFonts w:ascii="Times New Roman" w:hAnsi="Times New Roman"/>
        </w:rPr>
        <w:t>Érvénytelen az ajánlat</w:t>
      </w:r>
      <w:r w:rsidR="008E670A">
        <w:rPr>
          <w:rFonts w:ascii="Times New Roman" w:hAnsi="Times New Roman"/>
        </w:rPr>
        <w:t>:</w:t>
      </w:r>
    </w:p>
    <w:p w:rsidR="00D51803" w:rsidRPr="001C31BE" w:rsidRDefault="00D51803" w:rsidP="00D51803">
      <w:pPr>
        <w:numPr>
          <w:ilvl w:val="1"/>
          <w:numId w:val="8"/>
        </w:numPr>
        <w:autoSpaceDE w:val="0"/>
        <w:autoSpaceDN w:val="0"/>
        <w:adjustRightInd w:val="0"/>
        <w:spacing w:after="0" w:line="280" w:lineRule="atLeast"/>
        <w:ind w:left="709" w:hanging="425"/>
        <w:jc w:val="both"/>
        <w:rPr>
          <w:rFonts w:ascii="Times New Roman" w:hAnsi="Times New Roman"/>
        </w:rPr>
      </w:pPr>
      <w:r w:rsidRPr="001C31BE">
        <w:rPr>
          <w:rFonts w:ascii="Times New Roman" w:hAnsi="Times New Roman"/>
        </w:rPr>
        <w:t xml:space="preserve">amennyiben az ajánlattételi felhívásban foglalt tartalmi követelményeknek nem felel meg, </w:t>
      </w:r>
      <w:r w:rsidR="008E670A">
        <w:rPr>
          <w:rFonts w:ascii="Times New Roman" w:hAnsi="Times New Roman"/>
        </w:rPr>
        <w:t xml:space="preserve">vagy ajánlattevő </w:t>
      </w:r>
      <w:r w:rsidRPr="001C31BE">
        <w:rPr>
          <w:rFonts w:ascii="Times New Roman" w:hAnsi="Times New Roman"/>
        </w:rPr>
        <w:t>hiányosan adja be ajánlatát,</w:t>
      </w:r>
    </w:p>
    <w:p w:rsidR="00D51803" w:rsidRPr="001C31BE" w:rsidRDefault="00D51803" w:rsidP="00D51803">
      <w:pPr>
        <w:numPr>
          <w:ilvl w:val="1"/>
          <w:numId w:val="8"/>
        </w:numPr>
        <w:tabs>
          <w:tab w:val="num" w:pos="2552"/>
        </w:tabs>
        <w:autoSpaceDE w:val="0"/>
        <w:autoSpaceDN w:val="0"/>
        <w:adjustRightInd w:val="0"/>
        <w:spacing w:after="0" w:line="280" w:lineRule="atLeast"/>
        <w:ind w:left="709" w:hanging="425"/>
        <w:jc w:val="both"/>
        <w:rPr>
          <w:rFonts w:ascii="Times New Roman" w:hAnsi="Times New Roman"/>
        </w:rPr>
      </w:pPr>
      <w:r w:rsidRPr="001C31BE">
        <w:rPr>
          <w:rFonts w:ascii="Times New Roman" w:hAnsi="Times New Roman"/>
        </w:rPr>
        <w:t>amennyiben az ajánlati kötöttség beálltát követően módosítja ajánlattevő,</w:t>
      </w:r>
    </w:p>
    <w:p w:rsidR="00D51803" w:rsidRPr="001C31BE" w:rsidRDefault="00D51803" w:rsidP="00D51803">
      <w:pPr>
        <w:numPr>
          <w:ilvl w:val="1"/>
          <w:numId w:val="8"/>
        </w:numPr>
        <w:tabs>
          <w:tab w:val="num" w:pos="2552"/>
        </w:tabs>
        <w:autoSpaceDE w:val="0"/>
        <w:autoSpaceDN w:val="0"/>
        <w:adjustRightInd w:val="0"/>
        <w:spacing w:after="0" w:line="280" w:lineRule="atLeast"/>
        <w:ind w:left="709" w:hanging="425"/>
        <w:jc w:val="both"/>
        <w:rPr>
          <w:rFonts w:ascii="Times New Roman" w:hAnsi="Times New Roman"/>
        </w:rPr>
      </w:pPr>
      <w:r w:rsidRPr="001C31BE">
        <w:rPr>
          <w:rFonts w:ascii="Times New Roman" w:hAnsi="Times New Roman"/>
        </w:rPr>
        <w:t xml:space="preserve">amennyiben a hiánypótlás során </w:t>
      </w:r>
      <w:proofErr w:type="gramStart"/>
      <w:r w:rsidRPr="001C31BE">
        <w:rPr>
          <w:rFonts w:ascii="Times New Roman" w:hAnsi="Times New Roman"/>
        </w:rPr>
        <w:t>módosítja</w:t>
      </w:r>
      <w:proofErr w:type="gramEnd"/>
      <w:r w:rsidR="008E670A">
        <w:rPr>
          <w:rFonts w:ascii="Times New Roman" w:hAnsi="Times New Roman"/>
        </w:rPr>
        <w:t xml:space="preserve"> a</w:t>
      </w:r>
      <w:r w:rsidRPr="001C31BE">
        <w:rPr>
          <w:rFonts w:ascii="Times New Roman" w:hAnsi="Times New Roman"/>
        </w:rPr>
        <w:t>jánlattevő az ajánlatát vagy a hiánypótlási kötelezettségének nem tesz eleget,</w:t>
      </w:r>
    </w:p>
    <w:p w:rsidR="00D51803" w:rsidRPr="001C31BE" w:rsidRDefault="00D51803" w:rsidP="00D51803">
      <w:pPr>
        <w:numPr>
          <w:ilvl w:val="1"/>
          <w:numId w:val="8"/>
        </w:numPr>
        <w:tabs>
          <w:tab w:val="num" w:pos="2552"/>
        </w:tabs>
        <w:autoSpaceDE w:val="0"/>
        <w:autoSpaceDN w:val="0"/>
        <w:adjustRightInd w:val="0"/>
        <w:spacing w:after="0" w:line="280" w:lineRule="atLeast"/>
        <w:ind w:left="709" w:hanging="425"/>
        <w:jc w:val="both"/>
        <w:rPr>
          <w:rFonts w:ascii="Times New Roman" w:hAnsi="Times New Roman"/>
        </w:rPr>
      </w:pPr>
      <w:r w:rsidRPr="001C31BE">
        <w:rPr>
          <w:rFonts w:ascii="Times New Roman" w:hAnsi="Times New Roman"/>
        </w:rPr>
        <w:t>amennyiben az ajánlattételi határidő lejártát követően nyújtja be ajánlattevő az ajánlatát,</w:t>
      </w:r>
    </w:p>
    <w:p w:rsidR="00D51803" w:rsidRPr="001C31BE" w:rsidRDefault="00D51803" w:rsidP="00D51803">
      <w:pPr>
        <w:numPr>
          <w:ilvl w:val="1"/>
          <w:numId w:val="8"/>
        </w:numPr>
        <w:tabs>
          <w:tab w:val="num" w:pos="2552"/>
        </w:tabs>
        <w:autoSpaceDE w:val="0"/>
        <w:autoSpaceDN w:val="0"/>
        <w:adjustRightInd w:val="0"/>
        <w:spacing w:after="0" w:line="280" w:lineRule="atLeast"/>
        <w:ind w:left="709" w:hanging="425"/>
        <w:jc w:val="both"/>
        <w:rPr>
          <w:rFonts w:ascii="Times New Roman" w:hAnsi="Times New Roman"/>
        </w:rPr>
      </w:pPr>
      <w:r w:rsidRPr="001C31BE">
        <w:rPr>
          <w:rFonts w:ascii="Times New Roman" w:hAnsi="Times New Roman"/>
        </w:rPr>
        <w:t>amennyiben ajánlattevőt aján</w:t>
      </w:r>
      <w:r w:rsidR="001C31BE">
        <w:rPr>
          <w:rFonts w:ascii="Times New Roman" w:hAnsi="Times New Roman"/>
        </w:rPr>
        <w:t>latkérő alkalmatlannak minősíti.</w:t>
      </w:r>
    </w:p>
    <w:p w:rsidR="00D51803" w:rsidRPr="001C31BE" w:rsidRDefault="00D51803" w:rsidP="00D51803">
      <w:pPr>
        <w:widowControl w:val="0"/>
        <w:autoSpaceDE w:val="0"/>
        <w:autoSpaceDN w:val="0"/>
        <w:adjustRightInd w:val="0"/>
        <w:spacing w:after="0" w:line="280" w:lineRule="atLeast"/>
        <w:ind w:left="426" w:hanging="426"/>
        <w:jc w:val="both"/>
        <w:rPr>
          <w:rFonts w:ascii="Times New Roman" w:hAnsi="Times New Roman"/>
        </w:rPr>
      </w:pPr>
    </w:p>
    <w:p w:rsidR="00D51803" w:rsidRPr="001C31BE" w:rsidRDefault="00D51803" w:rsidP="00D51803">
      <w:pPr>
        <w:widowControl w:val="0"/>
        <w:numPr>
          <w:ilvl w:val="0"/>
          <w:numId w:val="9"/>
        </w:numPr>
        <w:autoSpaceDE w:val="0"/>
        <w:autoSpaceDN w:val="0"/>
        <w:adjustRightInd w:val="0"/>
        <w:spacing w:after="0" w:line="280" w:lineRule="atLeast"/>
        <w:ind w:left="426" w:hanging="426"/>
        <w:jc w:val="both"/>
        <w:rPr>
          <w:rFonts w:ascii="Times New Roman" w:hAnsi="Times New Roman"/>
        </w:rPr>
      </w:pPr>
      <w:r w:rsidRPr="001C31BE">
        <w:rPr>
          <w:rFonts w:ascii="Times New Roman" w:hAnsi="Times New Roman"/>
        </w:rPr>
        <w:t>Eredménytelen az eljárás, ha:</w:t>
      </w:r>
    </w:p>
    <w:p w:rsidR="00D51803" w:rsidRPr="001C31BE" w:rsidRDefault="00D51803" w:rsidP="00D51803">
      <w:pPr>
        <w:widowControl w:val="0"/>
        <w:numPr>
          <w:ilvl w:val="1"/>
          <w:numId w:val="23"/>
        </w:numPr>
        <w:autoSpaceDE w:val="0"/>
        <w:autoSpaceDN w:val="0"/>
        <w:adjustRightInd w:val="0"/>
        <w:spacing w:after="0" w:line="280" w:lineRule="atLeast"/>
        <w:ind w:left="709" w:hanging="425"/>
        <w:jc w:val="both"/>
        <w:rPr>
          <w:rFonts w:ascii="Times New Roman" w:hAnsi="Times New Roman"/>
        </w:rPr>
      </w:pPr>
      <w:r w:rsidRPr="001C31BE">
        <w:rPr>
          <w:rFonts w:ascii="Times New Roman" w:hAnsi="Times New Roman"/>
        </w:rPr>
        <w:t>nem nyújtottak be ajánlatot;</w:t>
      </w:r>
    </w:p>
    <w:p w:rsidR="00D51803" w:rsidRPr="001C31BE" w:rsidRDefault="00D51803" w:rsidP="00D51803">
      <w:pPr>
        <w:widowControl w:val="0"/>
        <w:numPr>
          <w:ilvl w:val="1"/>
          <w:numId w:val="23"/>
        </w:numPr>
        <w:autoSpaceDE w:val="0"/>
        <w:autoSpaceDN w:val="0"/>
        <w:adjustRightInd w:val="0"/>
        <w:spacing w:after="0" w:line="280" w:lineRule="atLeast"/>
        <w:ind w:left="709" w:hanging="425"/>
        <w:jc w:val="both"/>
        <w:rPr>
          <w:rFonts w:ascii="Times New Roman" w:hAnsi="Times New Roman"/>
        </w:rPr>
      </w:pPr>
      <w:r w:rsidRPr="001C31BE">
        <w:rPr>
          <w:rFonts w:ascii="Times New Roman" w:hAnsi="Times New Roman"/>
        </w:rPr>
        <w:t>kizárólag érvénytelen ajánlatokat nyújtottak be;</w:t>
      </w:r>
    </w:p>
    <w:p w:rsidR="00D51803" w:rsidRPr="001C31BE" w:rsidRDefault="00D51803" w:rsidP="00D51803">
      <w:pPr>
        <w:widowControl w:val="0"/>
        <w:numPr>
          <w:ilvl w:val="1"/>
          <w:numId w:val="23"/>
        </w:numPr>
        <w:autoSpaceDE w:val="0"/>
        <w:autoSpaceDN w:val="0"/>
        <w:adjustRightInd w:val="0"/>
        <w:spacing w:after="0" w:line="280" w:lineRule="atLeast"/>
        <w:ind w:left="709" w:hanging="425"/>
        <w:jc w:val="both"/>
        <w:rPr>
          <w:rFonts w:ascii="Times New Roman" w:hAnsi="Times New Roman"/>
        </w:rPr>
      </w:pPr>
      <w:r w:rsidRPr="001C31BE">
        <w:rPr>
          <w:rFonts w:ascii="Times New Roman" w:hAnsi="Times New Roman"/>
        </w:rPr>
        <w:t>egyik Ajánlattevő sem, vagy a legalacsonyabb ellenszolgáltatást tartalmazó ajánlatot tevő sem tett – az ajánlatkérő rendelkezésére álló anyagi fedezet mértékére tekintettel – megfelelő ajánlatot;</w:t>
      </w:r>
    </w:p>
    <w:p w:rsidR="00D51803" w:rsidRPr="001C31BE" w:rsidRDefault="00D51803" w:rsidP="00D51803">
      <w:pPr>
        <w:widowControl w:val="0"/>
        <w:numPr>
          <w:ilvl w:val="1"/>
          <w:numId w:val="23"/>
        </w:numPr>
        <w:autoSpaceDE w:val="0"/>
        <w:autoSpaceDN w:val="0"/>
        <w:adjustRightInd w:val="0"/>
        <w:spacing w:after="0" w:line="280" w:lineRule="atLeast"/>
        <w:ind w:left="709" w:hanging="425"/>
        <w:jc w:val="both"/>
        <w:rPr>
          <w:rFonts w:ascii="Times New Roman" w:hAnsi="Times New Roman"/>
        </w:rPr>
      </w:pPr>
      <w:r w:rsidRPr="001C31BE">
        <w:rPr>
          <w:rFonts w:ascii="Times New Roman" w:hAnsi="Times New Roman"/>
        </w:rPr>
        <w:t>az Ajánlatkérő az eljárást a szerződés megkötésére, illetőleg teljesítésére képtelenné válása mi</w:t>
      </w:r>
      <w:r w:rsidR="0077188A">
        <w:rPr>
          <w:rFonts w:ascii="Times New Roman" w:hAnsi="Times New Roman"/>
        </w:rPr>
        <w:t>att eredménytelenné nyilvánítja.</w:t>
      </w:r>
    </w:p>
    <w:p w:rsidR="00D51803" w:rsidRPr="001C31BE" w:rsidRDefault="00D51803" w:rsidP="00D51803">
      <w:pPr>
        <w:widowControl w:val="0"/>
        <w:autoSpaceDE w:val="0"/>
        <w:autoSpaceDN w:val="0"/>
        <w:adjustRightInd w:val="0"/>
        <w:spacing w:after="0" w:line="280" w:lineRule="atLeast"/>
        <w:jc w:val="both"/>
        <w:rPr>
          <w:rFonts w:ascii="Times New Roman" w:hAnsi="Times New Roman"/>
        </w:rPr>
      </w:pPr>
    </w:p>
    <w:p w:rsidR="00D51803" w:rsidRPr="001C31BE" w:rsidRDefault="00D51803" w:rsidP="00D51803">
      <w:pPr>
        <w:widowControl w:val="0"/>
        <w:numPr>
          <w:ilvl w:val="0"/>
          <w:numId w:val="9"/>
        </w:numPr>
        <w:autoSpaceDE w:val="0"/>
        <w:autoSpaceDN w:val="0"/>
        <w:adjustRightInd w:val="0"/>
        <w:spacing w:after="0" w:line="280" w:lineRule="atLeast"/>
        <w:ind w:left="426" w:hanging="426"/>
        <w:jc w:val="both"/>
        <w:rPr>
          <w:rFonts w:ascii="Times New Roman" w:hAnsi="Times New Roman"/>
        </w:rPr>
      </w:pPr>
      <w:r w:rsidRPr="001C31BE">
        <w:rPr>
          <w:rFonts w:ascii="Times New Roman" w:hAnsi="Times New Roman"/>
        </w:rPr>
        <w:t xml:space="preserve">Az Ajánlattevők kérdéseiket írásban a következő címre juttathatják el: </w:t>
      </w:r>
      <w:hyperlink r:id="rId10" w:history="1">
        <w:r w:rsidR="0077188A">
          <w:rPr>
            <w:rStyle w:val="Hiperhivatkozs"/>
            <w:rFonts w:ascii="Times New Roman" w:hAnsi="Times New Roman"/>
          </w:rPr>
          <w:t>zalaujlak@freem</w:t>
        </w:r>
        <w:r w:rsidR="0077188A" w:rsidRPr="001C31BE">
          <w:rPr>
            <w:rStyle w:val="Hiperhivatkozs"/>
            <w:rFonts w:ascii="Times New Roman" w:hAnsi="Times New Roman"/>
          </w:rPr>
          <w:t>a</w:t>
        </w:r>
        <w:r w:rsidR="0077188A">
          <w:rPr>
            <w:rStyle w:val="Hiperhivatkozs"/>
            <w:rFonts w:ascii="Times New Roman" w:hAnsi="Times New Roman"/>
          </w:rPr>
          <w:t>i</w:t>
        </w:r>
        <w:r w:rsidR="0077188A" w:rsidRPr="001C31BE">
          <w:rPr>
            <w:rStyle w:val="Hiperhivatkozs"/>
            <w:rFonts w:ascii="Times New Roman" w:hAnsi="Times New Roman"/>
          </w:rPr>
          <w:t>l.hu</w:t>
        </w:r>
      </w:hyperlink>
      <w:r w:rsidR="0077188A" w:rsidRPr="001C31BE">
        <w:rPr>
          <w:rFonts w:ascii="Times New Roman" w:hAnsi="Times New Roman"/>
        </w:rPr>
        <w:t xml:space="preserve"> </w:t>
      </w:r>
      <w:r w:rsidR="0077188A" w:rsidRPr="001C31BE">
        <w:rPr>
          <w:rFonts w:ascii="Times New Roman" w:hAnsi="Times New Roman"/>
          <w:b/>
          <w:u w:val="single"/>
        </w:rPr>
        <w:t>és</w:t>
      </w:r>
      <w:r w:rsidR="0077188A" w:rsidRPr="001C31BE">
        <w:rPr>
          <w:rFonts w:ascii="Times New Roman" w:hAnsi="Times New Roman"/>
        </w:rPr>
        <w:t xml:space="preserve"> a </w:t>
      </w:r>
      <w:hyperlink r:id="rId11" w:history="1">
        <w:r w:rsidR="0077188A" w:rsidRPr="001C31BE">
          <w:rPr>
            <w:rStyle w:val="Hiperhivatkozs"/>
            <w:rFonts w:ascii="Times New Roman" w:hAnsi="Times New Roman"/>
          </w:rPr>
          <w:t>jegyzo@nagyrecse.hu</w:t>
        </w:r>
      </w:hyperlink>
    </w:p>
    <w:p w:rsidR="00D51803" w:rsidRPr="001C31BE" w:rsidRDefault="00D51803" w:rsidP="00D51803">
      <w:pPr>
        <w:widowControl w:val="0"/>
        <w:autoSpaceDE w:val="0"/>
        <w:autoSpaceDN w:val="0"/>
        <w:adjustRightInd w:val="0"/>
        <w:spacing w:after="0" w:line="280" w:lineRule="atLeast"/>
        <w:ind w:left="426" w:hanging="426"/>
        <w:jc w:val="both"/>
        <w:rPr>
          <w:rFonts w:ascii="Times New Roman" w:hAnsi="Times New Roman"/>
        </w:rPr>
      </w:pPr>
    </w:p>
    <w:p w:rsidR="00D51803" w:rsidRPr="001C31BE" w:rsidRDefault="00D51803" w:rsidP="00D51803">
      <w:pPr>
        <w:numPr>
          <w:ilvl w:val="0"/>
          <w:numId w:val="9"/>
        </w:numPr>
        <w:autoSpaceDE w:val="0"/>
        <w:autoSpaceDN w:val="0"/>
        <w:adjustRightInd w:val="0"/>
        <w:spacing w:after="0" w:line="280" w:lineRule="atLeast"/>
        <w:ind w:left="426" w:hanging="426"/>
        <w:jc w:val="both"/>
        <w:rPr>
          <w:rFonts w:ascii="Times New Roman" w:hAnsi="Times New Roman"/>
        </w:rPr>
      </w:pPr>
      <w:r w:rsidRPr="001C31BE">
        <w:rPr>
          <w:rFonts w:ascii="Times New Roman" w:hAnsi="Times New Roman"/>
        </w:rPr>
        <w:t xml:space="preserve">Az ajánlatokat a Bíráló Bizottság értékeli és meghatározott értékelési szempont alapján javaslatot tesz a </w:t>
      </w:r>
      <w:r w:rsidR="00C31B01" w:rsidRPr="001C31BE">
        <w:rPr>
          <w:rFonts w:ascii="Times New Roman" w:hAnsi="Times New Roman"/>
        </w:rPr>
        <w:t>képviselő-testületnek</w:t>
      </w:r>
      <w:r w:rsidRPr="001C31BE">
        <w:rPr>
          <w:rFonts w:ascii="Times New Roman" w:hAnsi="Times New Roman"/>
        </w:rPr>
        <w:t xml:space="preserve"> az eljárás nyertesének személyére.</w:t>
      </w:r>
    </w:p>
    <w:p w:rsidR="00D51803" w:rsidRPr="001C31BE" w:rsidRDefault="00D51803" w:rsidP="00D51803">
      <w:pPr>
        <w:widowControl w:val="0"/>
        <w:autoSpaceDE w:val="0"/>
        <w:autoSpaceDN w:val="0"/>
        <w:adjustRightInd w:val="0"/>
        <w:spacing w:after="0" w:line="280" w:lineRule="atLeast"/>
        <w:ind w:left="426"/>
        <w:jc w:val="both"/>
        <w:rPr>
          <w:rFonts w:ascii="Times New Roman" w:hAnsi="Times New Roman"/>
        </w:rPr>
      </w:pPr>
      <w:r w:rsidRPr="001C31BE">
        <w:rPr>
          <w:rFonts w:ascii="Times New Roman" w:hAnsi="Times New Roman"/>
        </w:rPr>
        <w:t>Az Ajánlatkérő az ajánlatokat kizárólag azok elbírálására használja fel.</w:t>
      </w:r>
    </w:p>
    <w:p w:rsidR="00D51803" w:rsidRPr="001C31BE" w:rsidRDefault="00D51803" w:rsidP="00D51803">
      <w:pPr>
        <w:spacing w:after="0" w:line="280" w:lineRule="atLeast"/>
        <w:ind w:left="426" w:hanging="426"/>
        <w:jc w:val="both"/>
        <w:rPr>
          <w:rFonts w:ascii="Times New Roman" w:hAnsi="Times New Roman"/>
        </w:rPr>
      </w:pPr>
    </w:p>
    <w:p w:rsidR="00D51803" w:rsidRPr="001C31BE" w:rsidRDefault="00D51803" w:rsidP="00D51803">
      <w:pPr>
        <w:widowControl w:val="0"/>
        <w:numPr>
          <w:ilvl w:val="0"/>
          <w:numId w:val="9"/>
        </w:numPr>
        <w:autoSpaceDE w:val="0"/>
        <w:autoSpaceDN w:val="0"/>
        <w:adjustRightInd w:val="0"/>
        <w:spacing w:after="0" w:line="280" w:lineRule="atLeast"/>
        <w:ind w:left="426" w:hanging="426"/>
        <w:jc w:val="both"/>
        <w:rPr>
          <w:rFonts w:ascii="Times New Roman" w:hAnsi="Times New Roman"/>
        </w:rPr>
      </w:pPr>
      <w:r w:rsidRPr="001C31BE">
        <w:rPr>
          <w:rFonts w:ascii="Times New Roman" w:hAnsi="Times New Roman"/>
        </w:rPr>
        <w:t xml:space="preserve">Az ajánlatok felbontásáról és értékeléséről az Ajánlatkérő által megbízott Felelős bontási illetve bírálati jegyzőkönyvet készít. </w:t>
      </w:r>
    </w:p>
    <w:p w:rsidR="00D51803" w:rsidRPr="001C31BE" w:rsidRDefault="00D51803" w:rsidP="00D51803">
      <w:pPr>
        <w:widowControl w:val="0"/>
        <w:autoSpaceDE w:val="0"/>
        <w:autoSpaceDN w:val="0"/>
        <w:adjustRightInd w:val="0"/>
        <w:spacing w:after="0" w:line="280" w:lineRule="atLeast"/>
        <w:ind w:left="426" w:hanging="426"/>
        <w:jc w:val="both"/>
        <w:rPr>
          <w:rFonts w:ascii="Times New Roman" w:hAnsi="Times New Roman"/>
        </w:rPr>
      </w:pPr>
    </w:p>
    <w:p w:rsidR="00D51803" w:rsidRPr="001C31BE" w:rsidRDefault="00D51803" w:rsidP="00D51803">
      <w:pPr>
        <w:widowControl w:val="0"/>
        <w:numPr>
          <w:ilvl w:val="0"/>
          <w:numId w:val="9"/>
        </w:numPr>
        <w:autoSpaceDE w:val="0"/>
        <w:autoSpaceDN w:val="0"/>
        <w:adjustRightInd w:val="0"/>
        <w:spacing w:after="0" w:line="280" w:lineRule="atLeast"/>
        <w:ind w:left="426" w:hanging="426"/>
        <w:jc w:val="both"/>
        <w:rPr>
          <w:rFonts w:ascii="Times New Roman" w:hAnsi="Times New Roman"/>
        </w:rPr>
      </w:pPr>
      <w:r w:rsidRPr="001C31BE">
        <w:rPr>
          <w:rFonts w:ascii="Times New Roman" w:hAnsi="Times New Roman"/>
        </w:rPr>
        <w:t xml:space="preserve">Eredményes eljárás esetén a nyertes az, aki az Ajánlatkérő részére a legelőnyösebb ajánlatot tette. A nyertes Ajánlattevővel az Ajánlatkérő </w:t>
      </w:r>
      <w:r w:rsidR="0077188A">
        <w:rPr>
          <w:rFonts w:ascii="Times New Roman" w:hAnsi="Times New Roman"/>
        </w:rPr>
        <w:t xml:space="preserve">vállalkozási/megbízási </w:t>
      </w:r>
      <w:r w:rsidRPr="001C31BE">
        <w:rPr>
          <w:rFonts w:ascii="Times New Roman" w:hAnsi="Times New Roman"/>
        </w:rPr>
        <w:t>szerződést köt.</w:t>
      </w:r>
    </w:p>
    <w:p w:rsidR="00D51803" w:rsidRPr="001C31BE" w:rsidRDefault="00D51803" w:rsidP="00D51803">
      <w:pPr>
        <w:pStyle w:val="Listaszerbekezds"/>
        <w:ind w:left="426" w:hanging="426"/>
        <w:rPr>
          <w:rFonts w:ascii="Times New Roman" w:hAnsi="Times New Roman"/>
        </w:rPr>
      </w:pPr>
    </w:p>
    <w:p w:rsidR="00D51803" w:rsidRPr="001C31BE" w:rsidRDefault="00D51803" w:rsidP="00D51803">
      <w:pPr>
        <w:pStyle w:val="Listaszerbekezds"/>
        <w:numPr>
          <w:ilvl w:val="0"/>
          <w:numId w:val="9"/>
        </w:numPr>
        <w:spacing w:after="0" w:line="280" w:lineRule="atLeast"/>
        <w:ind w:left="426" w:hanging="426"/>
        <w:jc w:val="both"/>
        <w:rPr>
          <w:rFonts w:ascii="Times New Roman" w:hAnsi="Times New Roman"/>
        </w:rPr>
      </w:pPr>
      <w:r w:rsidRPr="001C31BE">
        <w:rPr>
          <w:rFonts w:ascii="Times New Roman" w:hAnsi="Times New Roman"/>
        </w:rPr>
        <w:t xml:space="preserve">A szerződéskötés várható időpontja: </w:t>
      </w:r>
      <w:r w:rsidR="00A02C1A" w:rsidRPr="001C31BE">
        <w:rPr>
          <w:rFonts w:ascii="Times New Roman" w:hAnsi="Times New Roman"/>
          <w:b/>
        </w:rPr>
        <w:t>2025. április 10. napjáig.</w:t>
      </w:r>
    </w:p>
    <w:p w:rsidR="00D51803" w:rsidRPr="001C31BE" w:rsidRDefault="00D51803" w:rsidP="00D51803">
      <w:pPr>
        <w:widowControl w:val="0"/>
        <w:autoSpaceDE w:val="0"/>
        <w:autoSpaceDN w:val="0"/>
        <w:adjustRightInd w:val="0"/>
        <w:spacing w:after="0" w:line="280" w:lineRule="atLeast"/>
        <w:ind w:left="426" w:hanging="426"/>
        <w:jc w:val="both"/>
        <w:rPr>
          <w:rFonts w:ascii="Times New Roman" w:hAnsi="Times New Roman"/>
        </w:rPr>
      </w:pPr>
    </w:p>
    <w:p w:rsidR="00D51803" w:rsidRPr="001C31BE" w:rsidRDefault="00D51803" w:rsidP="00D51803">
      <w:pPr>
        <w:pStyle w:val="Listaszerbekezds"/>
        <w:numPr>
          <w:ilvl w:val="0"/>
          <w:numId w:val="9"/>
        </w:numPr>
        <w:autoSpaceDE w:val="0"/>
        <w:autoSpaceDN w:val="0"/>
        <w:adjustRightInd w:val="0"/>
        <w:spacing w:after="0" w:line="280" w:lineRule="atLeast"/>
        <w:ind w:left="426" w:hanging="426"/>
        <w:jc w:val="both"/>
        <w:rPr>
          <w:rFonts w:ascii="Times New Roman" w:hAnsi="Times New Roman"/>
        </w:rPr>
      </w:pPr>
      <w:r w:rsidRPr="001C31BE">
        <w:rPr>
          <w:rFonts w:ascii="Times New Roman" w:hAnsi="Times New Roman"/>
        </w:rPr>
        <w:t>Szerződéskötéstől visszalépés: Amennyiben az eljárás nyertese a szerződéskötés</w:t>
      </w:r>
      <w:r w:rsidR="00995D8D">
        <w:rPr>
          <w:rFonts w:ascii="Times New Roman" w:hAnsi="Times New Roman"/>
        </w:rPr>
        <w:t>től visszalép, az ajánlatevő jogosult a soron következő Ajánlattevővel szerződést kötni.</w:t>
      </w:r>
    </w:p>
    <w:p w:rsidR="00D51803" w:rsidRPr="001C31BE" w:rsidRDefault="00D51803" w:rsidP="00D51803">
      <w:pPr>
        <w:spacing w:after="0" w:line="280" w:lineRule="atLeast"/>
        <w:ind w:left="426" w:hanging="426"/>
        <w:jc w:val="both"/>
        <w:rPr>
          <w:rFonts w:ascii="Times New Roman" w:hAnsi="Times New Roman"/>
        </w:rPr>
      </w:pPr>
    </w:p>
    <w:p w:rsidR="00D51803" w:rsidRPr="001C31BE" w:rsidRDefault="00D51803" w:rsidP="00D51803">
      <w:pPr>
        <w:widowControl w:val="0"/>
        <w:numPr>
          <w:ilvl w:val="0"/>
          <w:numId w:val="9"/>
        </w:numPr>
        <w:autoSpaceDE w:val="0"/>
        <w:autoSpaceDN w:val="0"/>
        <w:adjustRightInd w:val="0"/>
        <w:spacing w:after="0" w:line="280" w:lineRule="atLeast"/>
        <w:ind w:left="426" w:hanging="426"/>
        <w:jc w:val="both"/>
        <w:rPr>
          <w:rFonts w:ascii="Times New Roman" w:hAnsi="Times New Roman"/>
        </w:rPr>
      </w:pPr>
      <w:r w:rsidRPr="001C31BE">
        <w:rPr>
          <w:rFonts w:ascii="Times New Roman" w:hAnsi="Times New Roman"/>
        </w:rPr>
        <w:t>Ajánlattevő köteles jelen dokumentációt alaposan áttanulmányozni. Ajánlattevő ajánlatát a dokumentációba</w:t>
      </w:r>
      <w:r w:rsidR="0077188A">
        <w:rPr>
          <w:rFonts w:ascii="Times New Roman" w:hAnsi="Times New Roman"/>
        </w:rPr>
        <w:t xml:space="preserve">n leírtaknak megfelelően </w:t>
      </w:r>
      <w:r w:rsidR="00995D8D">
        <w:rPr>
          <w:rFonts w:ascii="Times New Roman" w:hAnsi="Times New Roman"/>
        </w:rPr>
        <w:t>kell elkészítenie.</w:t>
      </w:r>
    </w:p>
    <w:p w:rsidR="00D51803" w:rsidRPr="001C31BE" w:rsidRDefault="00D51803" w:rsidP="00D51803">
      <w:pPr>
        <w:spacing w:after="0" w:line="280" w:lineRule="atLeast"/>
        <w:jc w:val="center"/>
        <w:rPr>
          <w:rFonts w:ascii="Times New Roman" w:hAnsi="Times New Roman"/>
          <w:b/>
        </w:rPr>
      </w:pPr>
    </w:p>
    <w:p w:rsidR="00D51803" w:rsidRPr="001C31BE" w:rsidRDefault="00D51803" w:rsidP="00D51803">
      <w:pPr>
        <w:spacing w:after="0" w:line="280" w:lineRule="atLeast"/>
        <w:rPr>
          <w:rFonts w:ascii="Times New Roman" w:hAnsi="Times New Roman"/>
        </w:rPr>
      </w:pPr>
      <w:r w:rsidRPr="001C31BE">
        <w:rPr>
          <w:rFonts w:ascii="Times New Roman" w:hAnsi="Times New Roman"/>
        </w:rPr>
        <w:t xml:space="preserve">Zalaújlak, </w:t>
      </w:r>
      <w:r w:rsidR="00A02C1A" w:rsidRPr="001C31BE">
        <w:rPr>
          <w:rFonts w:ascii="Times New Roman" w:hAnsi="Times New Roman"/>
        </w:rPr>
        <w:t>2025. február 2</w:t>
      </w:r>
      <w:r w:rsidR="00995D8D">
        <w:rPr>
          <w:rFonts w:ascii="Times New Roman" w:hAnsi="Times New Roman"/>
        </w:rPr>
        <w:t>6</w:t>
      </w:r>
      <w:r w:rsidR="00A02C1A" w:rsidRPr="001C31BE">
        <w:rPr>
          <w:rFonts w:ascii="Times New Roman" w:hAnsi="Times New Roman"/>
        </w:rPr>
        <w:t xml:space="preserve">. </w:t>
      </w:r>
    </w:p>
    <w:p w:rsidR="00D51803" w:rsidRPr="001C31BE" w:rsidRDefault="00A02C1A" w:rsidP="00D51803">
      <w:pPr>
        <w:spacing w:after="0" w:line="280" w:lineRule="atLeast"/>
        <w:ind w:left="2832" w:firstLine="708"/>
        <w:jc w:val="center"/>
        <w:rPr>
          <w:rFonts w:ascii="Times New Roman" w:hAnsi="Times New Roman"/>
        </w:rPr>
      </w:pPr>
      <w:r w:rsidRPr="001C31BE">
        <w:rPr>
          <w:rFonts w:ascii="Times New Roman" w:hAnsi="Times New Roman"/>
        </w:rPr>
        <w:t xml:space="preserve">Nagy Jánosné </w:t>
      </w:r>
      <w:r w:rsidR="00D51803" w:rsidRPr="001C31BE">
        <w:rPr>
          <w:rFonts w:ascii="Times New Roman" w:hAnsi="Times New Roman"/>
        </w:rPr>
        <w:t>s</w:t>
      </w:r>
      <w:r w:rsidR="006F1CB2" w:rsidRPr="001C31BE">
        <w:rPr>
          <w:rFonts w:ascii="Times New Roman" w:hAnsi="Times New Roman"/>
        </w:rPr>
        <w:t>.</w:t>
      </w:r>
      <w:r w:rsidR="00D51803" w:rsidRPr="001C31BE">
        <w:rPr>
          <w:rFonts w:ascii="Times New Roman" w:hAnsi="Times New Roman"/>
        </w:rPr>
        <w:t>k.</w:t>
      </w:r>
    </w:p>
    <w:p w:rsidR="00D51803" w:rsidRPr="001C31BE" w:rsidRDefault="00D51803" w:rsidP="0067120E">
      <w:pPr>
        <w:spacing w:after="0" w:line="280" w:lineRule="atLeast"/>
        <w:ind w:left="2832" w:firstLine="708"/>
        <w:jc w:val="center"/>
        <w:rPr>
          <w:rFonts w:ascii="Times New Roman" w:hAnsi="Times New Roman"/>
          <w:b/>
        </w:rPr>
      </w:pPr>
      <w:proofErr w:type="gramStart"/>
      <w:r w:rsidRPr="001C31BE">
        <w:rPr>
          <w:rFonts w:ascii="Times New Roman" w:hAnsi="Times New Roman"/>
        </w:rPr>
        <w:t>polgármester</w:t>
      </w:r>
      <w:proofErr w:type="gramEnd"/>
    </w:p>
    <w:p w:rsidR="00D51803" w:rsidRDefault="00D51803" w:rsidP="00D51803">
      <w:pPr>
        <w:spacing w:after="0" w:line="280" w:lineRule="atLeast"/>
        <w:jc w:val="center"/>
        <w:rPr>
          <w:rFonts w:ascii="Times New Roman" w:hAnsi="Times New Roman"/>
          <w:b/>
        </w:rPr>
      </w:pPr>
    </w:p>
    <w:p w:rsidR="001C31BE" w:rsidRDefault="001C31BE" w:rsidP="00D51803">
      <w:pPr>
        <w:spacing w:after="0" w:line="280" w:lineRule="atLeast"/>
        <w:jc w:val="center"/>
        <w:rPr>
          <w:rFonts w:ascii="Times New Roman" w:hAnsi="Times New Roman"/>
          <w:b/>
        </w:rPr>
      </w:pPr>
    </w:p>
    <w:p w:rsidR="001C31BE" w:rsidRDefault="001C31BE" w:rsidP="00D51803">
      <w:pPr>
        <w:spacing w:after="0" w:line="280" w:lineRule="atLeast"/>
        <w:jc w:val="center"/>
        <w:rPr>
          <w:rFonts w:ascii="Times New Roman" w:hAnsi="Times New Roman"/>
          <w:b/>
        </w:rPr>
      </w:pPr>
    </w:p>
    <w:p w:rsidR="001C31BE" w:rsidRDefault="001C31BE" w:rsidP="00D51803">
      <w:pPr>
        <w:spacing w:after="0" w:line="280" w:lineRule="atLeast"/>
        <w:jc w:val="center"/>
        <w:rPr>
          <w:rFonts w:ascii="Times New Roman" w:hAnsi="Times New Roman"/>
          <w:b/>
        </w:rPr>
      </w:pPr>
    </w:p>
    <w:p w:rsidR="00D51803" w:rsidRPr="001C31BE" w:rsidRDefault="0067120E" w:rsidP="00D51803">
      <w:pPr>
        <w:pStyle w:val="Listaszerbekezds"/>
        <w:numPr>
          <w:ilvl w:val="3"/>
          <w:numId w:val="8"/>
        </w:numPr>
        <w:spacing w:after="0" w:line="280" w:lineRule="atLeast"/>
        <w:jc w:val="right"/>
        <w:rPr>
          <w:rFonts w:ascii="Times New Roman" w:hAnsi="Times New Roman"/>
          <w:i/>
        </w:rPr>
      </w:pPr>
      <w:r w:rsidRPr="001C31BE">
        <w:rPr>
          <w:rFonts w:ascii="Times New Roman" w:hAnsi="Times New Roman"/>
          <w:i/>
        </w:rPr>
        <w:lastRenderedPageBreak/>
        <w:t>m</w:t>
      </w:r>
      <w:r w:rsidR="00A02C1A" w:rsidRPr="001C31BE">
        <w:rPr>
          <w:rFonts w:ascii="Times New Roman" w:hAnsi="Times New Roman"/>
          <w:i/>
        </w:rPr>
        <w:t>el</w:t>
      </w:r>
      <w:r w:rsidR="00D51803" w:rsidRPr="001C31BE">
        <w:rPr>
          <w:rFonts w:ascii="Times New Roman" w:hAnsi="Times New Roman"/>
          <w:i/>
        </w:rPr>
        <w:t>léklet</w:t>
      </w:r>
    </w:p>
    <w:p w:rsidR="00D51803" w:rsidRPr="001C31BE" w:rsidRDefault="00D51803" w:rsidP="00D51803">
      <w:pPr>
        <w:spacing w:after="0" w:line="280" w:lineRule="atLeast"/>
        <w:jc w:val="right"/>
        <w:rPr>
          <w:rFonts w:ascii="Times New Roman" w:hAnsi="Times New Roman"/>
          <w:i/>
        </w:rPr>
      </w:pPr>
    </w:p>
    <w:p w:rsidR="00D51803" w:rsidRPr="001C31BE" w:rsidRDefault="00D51803" w:rsidP="00D51803">
      <w:pPr>
        <w:spacing w:after="0" w:line="280" w:lineRule="atLeast"/>
        <w:ind w:left="2520" w:hanging="2520"/>
        <w:jc w:val="center"/>
        <w:rPr>
          <w:rFonts w:ascii="Times New Roman" w:hAnsi="Times New Roman"/>
          <w:b/>
          <w:caps/>
        </w:rPr>
      </w:pPr>
    </w:p>
    <w:p w:rsidR="00D51803" w:rsidRPr="001C31BE" w:rsidRDefault="00D51803" w:rsidP="00D51803">
      <w:pPr>
        <w:spacing w:after="0" w:line="280" w:lineRule="atLeast"/>
        <w:ind w:left="2520" w:hanging="2520"/>
        <w:jc w:val="center"/>
        <w:rPr>
          <w:rFonts w:ascii="Times New Roman" w:hAnsi="Times New Roman"/>
          <w:b/>
          <w:caps/>
        </w:rPr>
      </w:pPr>
      <w:r w:rsidRPr="001C31BE">
        <w:rPr>
          <w:rFonts w:ascii="Times New Roman" w:hAnsi="Times New Roman"/>
          <w:b/>
          <w:caps/>
        </w:rPr>
        <w:t>Elvégzendő munkák, helyszínek</w:t>
      </w:r>
    </w:p>
    <w:p w:rsidR="00D51803" w:rsidRPr="001C31BE" w:rsidRDefault="00D51803" w:rsidP="00D51803">
      <w:pPr>
        <w:spacing w:after="0" w:line="280" w:lineRule="atLeast"/>
        <w:ind w:left="2520" w:hanging="2520"/>
        <w:jc w:val="center"/>
        <w:rPr>
          <w:rFonts w:ascii="Times New Roman" w:hAnsi="Times New Roman"/>
          <w:b/>
          <w:caps/>
        </w:rPr>
      </w:pPr>
    </w:p>
    <w:p w:rsidR="00D51803" w:rsidRPr="001C31BE" w:rsidRDefault="00D51803" w:rsidP="00D51803">
      <w:pPr>
        <w:spacing w:after="0" w:line="280" w:lineRule="atLeast"/>
        <w:rPr>
          <w:rFonts w:ascii="Times New Roman" w:hAnsi="Times New Roman"/>
        </w:rPr>
      </w:pPr>
    </w:p>
    <w:p w:rsidR="00D51803" w:rsidRPr="001C31BE" w:rsidRDefault="00D51803" w:rsidP="00D51803">
      <w:pPr>
        <w:spacing w:after="0" w:line="280" w:lineRule="atLeast"/>
        <w:rPr>
          <w:rFonts w:ascii="Times New Roman" w:hAnsi="Times New Roman"/>
        </w:rPr>
      </w:pPr>
    </w:p>
    <w:tbl>
      <w:tblPr>
        <w:tblW w:w="5000" w:type="pct"/>
        <w:tblCellMar>
          <w:left w:w="70" w:type="dxa"/>
          <w:right w:w="70" w:type="dxa"/>
        </w:tblCellMar>
        <w:tblLook w:val="04A0" w:firstRow="1" w:lastRow="0" w:firstColumn="1" w:lastColumn="0" w:noHBand="0" w:noVBand="1"/>
      </w:tblPr>
      <w:tblGrid>
        <w:gridCol w:w="782"/>
        <w:gridCol w:w="3412"/>
        <w:gridCol w:w="1265"/>
        <w:gridCol w:w="1796"/>
        <w:gridCol w:w="1796"/>
      </w:tblGrid>
      <w:tr w:rsidR="001C31BE" w:rsidRPr="001C31BE" w:rsidTr="001C31BE">
        <w:trPr>
          <w:trHeight w:val="720"/>
        </w:trPr>
        <w:tc>
          <w:tcPr>
            <w:tcW w:w="432" w:type="pct"/>
            <w:tcBorders>
              <w:top w:val="single" w:sz="8" w:space="0" w:color="auto"/>
              <w:left w:val="single" w:sz="8" w:space="0" w:color="auto"/>
              <w:bottom w:val="single" w:sz="12" w:space="0" w:color="auto"/>
              <w:right w:val="single" w:sz="12" w:space="0" w:color="auto"/>
            </w:tcBorders>
            <w:shd w:val="clear" w:color="auto" w:fill="E7E6E6" w:themeFill="background2"/>
            <w:vAlign w:val="center"/>
            <w:hideMark/>
          </w:tcPr>
          <w:p w:rsidR="001C31BE" w:rsidRPr="001C31BE" w:rsidRDefault="001C31BE" w:rsidP="00CF1CC7">
            <w:pPr>
              <w:spacing w:after="0" w:line="240" w:lineRule="auto"/>
              <w:ind w:hanging="15"/>
              <w:jc w:val="center"/>
              <w:rPr>
                <w:rFonts w:ascii="Times New Roman" w:hAnsi="Times New Roman"/>
                <w:b/>
                <w:bCs/>
                <w:lang w:eastAsia="hu-HU"/>
              </w:rPr>
            </w:pPr>
            <w:r w:rsidRPr="001C31BE">
              <w:rPr>
                <w:rFonts w:ascii="Times New Roman" w:hAnsi="Times New Roman"/>
                <w:b/>
                <w:bCs/>
                <w:lang w:eastAsia="hu-HU"/>
              </w:rPr>
              <w:t>Sorsz.</w:t>
            </w:r>
          </w:p>
        </w:tc>
        <w:tc>
          <w:tcPr>
            <w:tcW w:w="1885" w:type="pct"/>
            <w:tcBorders>
              <w:top w:val="single" w:sz="8" w:space="0" w:color="auto"/>
              <w:left w:val="nil"/>
              <w:bottom w:val="single" w:sz="12" w:space="0" w:color="auto"/>
              <w:right w:val="nil"/>
            </w:tcBorders>
            <w:shd w:val="clear" w:color="auto" w:fill="E7E6E6" w:themeFill="background2"/>
            <w:vAlign w:val="center"/>
            <w:hideMark/>
          </w:tcPr>
          <w:p w:rsidR="001C31BE" w:rsidRPr="001C31BE" w:rsidRDefault="001C31BE" w:rsidP="0067120E">
            <w:pPr>
              <w:spacing w:after="0" w:line="240" w:lineRule="auto"/>
              <w:jc w:val="center"/>
              <w:rPr>
                <w:rFonts w:ascii="Times New Roman" w:hAnsi="Times New Roman"/>
                <w:b/>
                <w:bCs/>
                <w:color w:val="000000"/>
                <w:lang w:eastAsia="hu-HU"/>
              </w:rPr>
            </w:pPr>
            <w:r w:rsidRPr="001C31BE">
              <w:rPr>
                <w:rFonts w:ascii="Times New Roman" w:hAnsi="Times New Roman"/>
                <w:b/>
                <w:bCs/>
                <w:color w:val="000000"/>
                <w:lang w:eastAsia="hu-HU"/>
              </w:rPr>
              <w:t>Kaszálandó terület megnevezése</w:t>
            </w:r>
            <w:r w:rsidRPr="001C31BE">
              <w:rPr>
                <w:rFonts w:ascii="Times New Roman" w:hAnsi="Times New Roman"/>
                <w:b/>
                <w:bCs/>
                <w:lang w:eastAsia="hu-HU"/>
              </w:rPr>
              <w:t xml:space="preserve"> </w:t>
            </w:r>
          </w:p>
        </w:tc>
        <w:tc>
          <w:tcPr>
            <w:tcW w:w="699" w:type="pct"/>
            <w:tcBorders>
              <w:top w:val="single" w:sz="8" w:space="0" w:color="auto"/>
              <w:left w:val="single" w:sz="8" w:space="0" w:color="auto"/>
              <w:bottom w:val="single" w:sz="12" w:space="0" w:color="auto"/>
              <w:right w:val="single" w:sz="8" w:space="0" w:color="auto"/>
            </w:tcBorders>
            <w:shd w:val="clear" w:color="auto" w:fill="E7E6E6" w:themeFill="background2"/>
            <w:vAlign w:val="bottom"/>
            <w:hideMark/>
          </w:tcPr>
          <w:p w:rsidR="001C31BE" w:rsidRPr="001C31BE" w:rsidRDefault="001C31BE" w:rsidP="00A02C1A">
            <w:pPr>
              <w:spacing w:after="0" w:line="240" w:lineRule="auto"/>
              <w:jc w:val="center"/>
              <w:rPr>
                <w:rFonts w:ascii="Times New Roman" w:hAnsi="Times New Roman"/>
                <w:b/>
                <w:bCs/>
                <w:lang w:eastAsia="hu-HU"/>
              </w:rPr>
            </w:pPr>
            <w:r>
              <w:rPr>
                <w:rFonts w:ascii="Times New Roman" w:hAnsi="Times New Roman"/>
                <w:b/>
                <w:bCs/>
                <w:lang w:eastAsia="hu-HU"/>
              </w:rPr>
              <w:t>Kaszálandó terület alapterülete</w:t>
            </w:r>
          </w:p>
        </w:tc>
        <w:tc>
          <w:tcPr>
            <w:tcW w:w="1984" w:type="pct"/>
            <w:gridSpan w:val="2"/>
            <w:tcBorders>
              <w:top w:val="single" w:sz="8" w:space="0" w:color="auto"/>
              <w:left w:val="single" w:sz="8" w:space="0" w:color="auto"/>
              <w:bottom w:val="single" w:sz="12" w:space="0" w:color="auto"/>
              <w:right w:val="single" w:sz="8" w:space="0" w:color="auto"/>
            </w:tcBorders>
            <w:shd w:val="clear" w:color="auto" w:fill="E7E6E6" w:themeFill="background2"/>
          </w:tcPr>
          <w:p w:rsidR="001C31BE" w:rsidRDefault="001C31BE" w:rsidP="00A02C1A">
            <w:pPr>
              <w:spacing w:after="0" w:line="240" w:lineRule="auto"/>
              <w:jc w:val="center"/>
              <w:rPr>
                <w:rFonts w:ascii="Times New Roman" w:hAnsi="Times New Roman"/>
                <w:b/>
                <w:bCs/>
                <w:lang w:eastAsia="hu-HU"/>
              </w:rPr>
            </w:pPr>
            <w:r>
              <w:rPr>
                <w:rFonts w:ascii="Times New Roman" w:hAnsi="Times New Roman"/>
                <w:b/>
                <w:bCs/>
                <w:lang w:eastAsia="hu-HU"/>
              </w:rPr>
              <w:t>Kaszálás gyakorisága</w:t>
            </w:r>
          </w:p>
        </w:tc>
      </w:tr>
      <w:tr w:rsidR="00002B45" w:rsidRPr="001C31BE" w:rsidTr="0077188A">
        <w:trPr>
          <w:trHeight w:val="912"/>
        </w:trPr>
        <w:tc>
          <w:tcPr>
            <w:tcW w:w="432" w:type="pct"/>
            <w:tcBorders>
              <w:top w:val="nil"/>
              <w:left w:val="single" w:sz="8" w:space="0" w:color="auto"/>
              <w:bottom w:val="nil"/>
              <w:right w:val="single" w:sz="12" w:space="0" w:color="auto"/>
            </w:tcBorders>
            <w:shd w:val="clear" w:color="auto" w:fill="E7E6E6" w:themeFill="background2"/>
            <w:noWrap/>
            <w:vAlign w:val="center"/>
            <w:hideMark/>
          </w:tcPr>
          <w:p w:rsidR="00002B45" w:rsidRPr="0077188A" w:rsidRDefault="0077188A" w:rsidP="006F1CB2">
            <w:pPr>
              <w:spacing w:after="0" w:line="240" w:lineRule="auto"/>
              <w:jc w:val="center"/>
              <w:rPr>
                <w:rFonts w:ascii="Times New Roman" w:hAnsi="Times New Roman"/>
                <w:iCs/>
                <w:lang w:eastAsia="hu-HU"/>
              </w:rPr>
            </w:pPr>
            <w:r w:rsidRPr="0077188A">
              <w:rPr>
                <w:rFonts w:ascii="Times New Roman" w:hAnsi="Times New Roman"/>
                <w:iCs/>
                <w:lang w:eastAsia="hu-HU"/>
              </w:rPr>
              <w:t xml:space="preserve"> </w:t>
            </w:r>
            <w:r w:rsidR="00002B45" w:rsidRPr="0077188A">
              <w:rPr>
                <w:rFonts w:ascii="Times New Roman" w:hAnsi="Times New Roman"/>
                <w:iCs/>
                <w:lang w:eastAsia="hu-HU"/>
              </w:rPr>
              <w:t>1</w:t>
            </w:r>
          </w:p>
        </w:tc>
        <w:tc>
          <w:tcPr>
            <w:tcW w:w="1885" w:type="pct"/>
            <w:tcBorders>
              <w:top w:val="nil"/>
              <w:left w:val="nil"/>
              <w:bottom w:val="nil"/>
              <w:right w:val="nil"/>
            </w:tcBorders>
            <w:shd w:val="clear" w:color="auto" w:fill="E7E6E6" w:themeFill="background2"/>
            <w:vAlign w:val="center"/>
            <w:hideMark/>
          </w:tcPr>
          <w:p w:rsidR="00002B45" w:rsidRPr="001C31BE" w:rsidRDefault="00002B45" w:rsidP="006F1CB2">
            <w:pPr>
              <w:spacing w:after="0" w:line="240" w:lineRule="auto"/>
              <w:rPr>
                <w:rFonts w:ascii="Times New Roman" w:hAnsi="Times New Roman"/>
                <w:color w:val="000000"/>
                <w:lang w:eastAsia="hu-HU"/>
              </w:rPr>
            </w:pPr>
            <w:r w:rsidRPr="001C31BE">
              <w:rPr>
                <w:rFonts w:ascii="Times New Roman" w:hAnsi="Times New Roman"/>
                <w:color w:val="000000"/>
                <w:lang w:eastAsia="hu-HU"/>
              </w:rPr>
              <w:t xml:space="preserve">Zalaújlak Egry udvar, játszótér, gólyaliget, árokpartok, Fő út 18. </w:t>
            </w:r>
          </w:p>
        </w:tc>
        <w:tc>
          <w:tcPr>
            <w:tcW w:w="699" w:type="pct"/>
            <w:tcBorders>
              <w:top w:val="nil"/>
              <w:left w:val="single" w:sz="8" w:space="0" w:color="auto"/>
              <w:bottom w:val="nil"/>
              <w:right w:val="single" w:sz="4" w:space="0" w:color="auto"/>
            </w:tcBorders>
            <w:shd w:val="clear" w:color="auto" w:fill="E7E6E6" w:themeFill="background2"/>
            <w:noWrap/>
            <w:vAlign w:val="center"/>
            <w:hideMark/>
          </w:tcPr>
          <w:p w:rsidR="00002B45" w:rsidRPr="001C31BE" w:rsidRDefault="00002B45" w:rsidP="006F1CB2">
            <w:pPr>
              <w:spacing w:after="0" w:line="240" w:lineRule="auto"/>
              <w:jc w:val="center"/>
              <w:rPr>
                <w:rFonts w:ascii="Times New Roman" w:hAnsi="Times New Roman"/>
                <w:color w:val="000000"/>
                <w:lang w:eastAsia="hu-HU"/>
              </w:rPr>
            </w:pPr>
            <w:r w:rsidRPr="001C31BE">
              <w:rPr>
                <w:rFonts w:ascii="Times New Roman" w:hAnsi="Times New Roman"/>
                <w:color w:val="000000"/>
                <w:lang w:eastAsia="hu-HU"/>
              </w:rPr>
              <w:t>9979 m²</w:t>
            </w:r>
          </w:p>
        </w:tc>
        <w:tc>
          <w:tcPr>
            <w:tcW w:w="992" w:type="pct"/>
            <w:vMerge w:val="restart"/>
            <w:tcBorders>
              <w:top w:val="nil"/>
              <w:left w:val="single" w:sz="8" w:space="0" w:color="auto"/>
              <w:bottom w:val="nil"/>
              <w:right w:val="single" w:sz="4" w:space="0" w:color="auto"/>
            </w:tcBorders>
            <w:shd w:val="clear" w:color="auto" w:fill="E7E6E6" w:themeFill="background2"/>
          </w:tcPr>
          <w:p w:rsidR="00002B45" w:rsidRDefault="00002B45" w:rsidP="006F1CB2">
            <w:pPr>
              <w:spacing w:after="0" w:line="240" w:lineRule="auto"/>
              <w:jc w:val="center"/>
              <w:rPr>
                <w:rFonts w:ascii="Times New Roman" w:hAnsi="Times New Roman"/>
                <w:color w:val="000000"/>
                <w:lang w:eastAsia="hu-HU"/>
              </w:rPr>
            </w:pPr>
          </w:p>
          <w:p w:rsidR="00002B45" w:rsidRDefault="00002B45" w:rsidP="00002B45">
            <w:pPr>
              <w:spacing w:after="0" w:line="240" w:lineRule="auto"/>
              <w:jc w:val="center"/>
              <w:rPr>
                <w:rFonts w:ascii="Times New Roman" w:hAnsi="Times New Roman"/>
                <w:b/>
                <w:bCs/>
                <w:color w:val="000000"/>
                <w:lang w:eastAsia="hu-HU"/>
              </w:rPr>
            </w:pPr>
            <w:r>
              <w:rPr>
                <w:rFonts w:ascii="Times New Roman" w:hAnsi="Times New Roman"/>
                <w:b/>
                <w:bCs/>
                <w:color w:val="000000"/>
                <w:lang w:eastAsia="hu-HU"/>
              </w:rPr>
              <w:t>A</w:t>
            </w:r>
          </w:p>
          <w:p w:rsidR="00002B45" w:rsidRDefault="00002B45" w:rsidP="00002B45">
            <w:pPr>
              <w:spacing w:after="0" w:line="240" w:lineRule="auto"/>
              <w:jc w:val="center"/>
              <w:rPr>
                <w:rFonts w:ascii="Times New Roman" w:hAnsi="Times New Roman"/>
                <w:b/>
                <w:bCs/>
                <w:color w:val="000000"/>
                <w:lang w:eastAsia="hu-HU"/>
              </w:rPr>
            </w:pPr>
          </w:p>
          <w:p w:rsidR="0077188A" w:rsidRDefault="0077188A" w:rsidP="00002B45">
            <w:pPr>
              <w:spacing w:after="0" w:line="240" w:lineRule="auto"/>
              <w:jc w:val="center"/>
              <w:rPr>
                <w:rFonts w:ascii="Times New Roman" w:hAnsi="Times New Roman"/>
                <w:b/>
                <w:bCs/>
                <w:color w:val="000000"/>
                <w:lang w:eastAsia="hu-HU"/>
              </w:rPr>
            </w:pPr>
          </w:p>
          <w:p w:rsidR="0077188A" w:rsidRDefault="0077188A" w:rsidP="00002B45">
            <w:pPr>
              <w:spacing w:after="0" w:line="240" w:lineRule="auto"/>
              <w:jc w:val="center"/>
              <w:rPr>
                <w:rFonts w:ascii="Times New Roman" w:hAnsi="Times New Roman"/>
                <w:b/>
                <w:bCs/>
                <w:color w:val="000000"/>
                <w:lang w:eastAsia="hu-HU"/>
              </w:rPr>
            </w:pPr>
          </w:p>
          <w:p w:rsidR="0077188A" w:rsidRDefault="0077188A" w:rsidP="00002B45">
            <w:pPr>
              <w:spacing w:after="0" w:line="240" w:lineRule="auto"/>
              <w:jc w:val="center"/>
              <w:rPr>
                <w:rFonts w:ascii="Times New Roman" w:hAnsi="Times New Roman"/>
                <w:b/>
                <w:bCs/>
                <w:color w:val="000000"/>
                <w:lang w:eastAsia="hu-HU"/>
              </w:rPr>
            </w:pPr>
          </w:p>
          <w:p w:rsidR="0077188A" w:rsidRDefault="0077188A" w:rsidP="00002B45">
            <w:pPr>
              <w:spacing w:after="0" w:line="240" w:lineRule="auto"/>
              <w:jc w:val="center"/>
              <w:rPr>
                <w:rFonts w:ascii="Times New Roman" w:hAnsi="Times New Roman"/>
                <w:b/>
                <w:bCs/>
                <w:color w:val="000000"/>
                <w:lang w:eastAsia="hu-HU"/>
              </w:rPr>
            </w:pPr>
          </w:p>
          <w:p w:rsidR="0077188A" w:rsidRDefault="0077188A" w:rsidP="00002B45">
            <w:pPr>
              <w:spacing w:after="0" w:line="240" w:lineRule="auto"/>
              <w:jc w:val="center"/>
              <w:rPr>
                <w:rFonts w:ascii="Times New Roman" w:hAnsi="Times New Roman"/>
                <w:b/>
                <w:bCs/>
                <w:color w:val="000000"/>
                <w:lang w:eastAsia="hu-HU"/>
              </w:rPr>
            </w:pPr>
          </w:p>
          <w:p w:rsidR="0077188A" w:rsidRDefault="0077188A" w:rsidP="00002B45">
            <w:pPr>
              <w:spacing w:after="0" w:line="240" w:lineRule="auto"/>
              <w:jc w:val="center"/>
              <w:rPr>
                <w:rFonts w:ascii="Times New Roman" w:hAnsi="Times New Roman"/>
                <w:b/>
                <w:bCs/>
                <w:color w:val="000000"/>
                <w:lang w:eastAsia="hu-HU"/>
              </w:rPr>
            </w:pPr>
          </w:p>
          <w:p w:rsidR="00002B45" w:rsidRPr="001C31BE" w:rsidRDefault="00002B45" w:rsidP="00002B45">
            <w:pPr>
              <w:spacing w:after="0" w:line="240" w:lineRule="auto"/>
              <w:jc w:val="center"/>
              <w:rPr>
                <w:rFonts w:ascii="Times New Roman" w:hAnsi="Times New Roman"/>
                <w:b/>
                <w:bCs/>
                <w:color w:val="000000"/>
                <w:lang w:eastAsia="hu-HU"/>
              </w:rPr>
            </w:pPr>
            <w:r w:rsidRPr="001C31BE">
              <w:rPr>
                <w:rFonts w:ascii="Times New Roman" w:hAnsi="Times New Roman"/>
                <w:b/>
                <w:bCs/>
                <w:color w:val="000000"/>
                <w:lang w:eastAsia="hu-HU"/>
              </w:rPr>
              <w:t>2025. április 15-től</w:t>
            </w:r>
          </w:p>
          <w:p w:rsidR="00002B45" w:rsidRPr="001C31BE" w:rsidRDefault="00002B45" w:rsidP="00002B45">
            <w:pPr>
              <w:spacing w:after="0" w:line="240" w:lineRule="auto"/>
              <w:jc w:val="center"/>
              <w:rPr>
                <w:rFonts w:ascii="Times New Roman" w:hAnsi="Times New Roman"/>
                <w:b/>
                <w:bCs/>
                <w:color w:val="000000"/>
                <w:lang w:eastAsia="hu-HU"/>
              </w:rPr>
            </w:pPr>
            <w:r w:rsidRPr="001C31BE">
              <w:rPr>
                <w:rFonts w:ascii="Times New Roman" w:hAnsi="Times New Roman"/>
                <w:b/>
                <w:bCs/>
                <w:color w:val="000000"/>
                <w:lang w:eastAsia="hu-HU"/>
              </w:rPr>
              <w:t xml:space="preserve">3 hetente </w:t>
            </w:r>
          </w:p>
          <w:p w:rsidR="00002B45" w:rsidRPr="001C31BE" w:rsidRDefault="00002B45" w:rsidP="00002B45">
            <w:pPr>
              <w:spacing w:after="0" w:line="240" w:lineRule="auto"/>
              <w:jc w:val="center"/>
              <w:rPr>
                <w:rFonts w:ascii="Times New Roman" w:hAnsi="Times New Roman"/>
                <w:b/>
                <w:bCs/>
                <w:color w:val="000000"/>
                <w:lang w:eastAsia="hu-HU"/>
              </w:rPr>
            </w:pPr>
            <w:r w:rsidRPr="001C31BE">
              <w:rPr>
                <w:rFonts w:ascii="Times New Roman" w:hAnsi="Times New Roman"/>
                <w:b/>
                <w:bCs/>
                <w:color w:val="000000"/>
                <w:lang w:eastAsia="hu-HU"/>
              </w:rPr>
              <w:t xml:space="preserve"> (16</w:t>
            </w:r>
            <w:proofErr w:type="gramStart"/>
            <w:r w:rsidRPr="001C31BE">
              <w:rPr>
                <w:rFonts w:ascii="Times New Roman" w:hAnsi="Times New Roman"/>
                <w:b/>
                <w:bCs/>
                <w:color w:val="000000"/>
                <w:lang w:eastAsia="hu-HU"/>
              </w:rPr>
              <w:t>.,</w:t>
            </w:r>
            <w:proofErr w:type="gramEnd"/>
            <w:r w:rsidRPr="001C31BE">
              <w:rPr>
                <w:rFonts w:ascii="Times New Roman" w:hAnsi="Times New Roman"/>
                <w:b/>
                <w:bCs/>
                <w:color w:val="000000"/>
                <w:lang w:eastAsia="hu-HU"/>
              </w:rPr>
              <w:t xml:space="preserve"> 19., 22., 25., 28., 31., </w:t>
            </w:r>
            <w:r w:rsidR="0077188A">
              <w:rPr>
                <w:rFonts w:ascii="Times New Roman" w:hAnsi="Times New Roman"/>
                <w:b/>
                <w:bCs/>
                <w:color w:val="000000"/>
                <w:lang w:eastAsia="hu-HU"/>
              </w:rPr>
              <w:t xml:space="preserve">34., </w:t>
            </w:r>
            <w:r w:rsidRPr="001C31BE">
              <w:rPr>
                <w:rFonts w:ascii="Times New Roman" w:hAnsi="Times New Roman"/>
                <w:b/>
                <w:bCs/>
                <w:color w:val="000000"/>
                <w:lang w:eastAsia="hu-HU"/>
              </w:rPr>
              <w:t>37., 40., 43. héten</w:t>
            </w:r>
          </w:p>
          <w:p w:rsidR="0077188A" w:rsidRDefault="00002B45" w:rsidP="00002B45">
            <w:pPr>
              <w:spacing w:after="0" w:line="240" w:lineRule="auto"/>
              <w:jc w:val="center"/>
              <w:rPr>
                <w:rFonts w:ascii="Times New Roman" w:hAnsi="Times New Roman"/>
                <w:b/>
                <w:bCs/>
                <w:color w:val="000000"/>
                <w:lang w:eastAsia="hu-HU"/>
              </w:rPr>
            </w:pPr>
            <w:r w:rsidRPr="001C31BE">
              <w:rPr>
                <w:rFonts w:ascii="Times New Roman" w:hAnsi="Times New Roman"/>
                <w:b/>
                <w:bCs/>
                <w:color w:val="000000"/>
                <w:lang w:eastAsia="hu-HU"/>
              </w:rPr>
              <w:t xml:space="preserve">(összesen: </w:t>
            </w:r>
          </w:p>
          <w:p w:rsidR="00002B45" w:rsidRPr="001C31BE" w:rsidRDefault="00002B45" w:rsidP="00002B45">
            <w:pPr>
              <w:spacing w:after="0" w:line="240" w:lineRule="auto"/>
              <w:jc w:val="center"/>
              <w:rPr>
                <w:rFonts w:ascii="Times New Roman" w:hAnsi="Times New Roman"/>
                <w:b/>
                <w:bCs/>
                <w:color w:val="000000"/>
                <w:lang w:eastAsia="hu-HU"/>
              </w:rPr>
            </w:pPr>
            <w:r w:rsidRPr="001C31BE">
              <w:rPr>
                <w:rFonts w:ascii="Times New Roman" w:hAnsi="Times New Roman"/>
                <w:b/>
                <w:bCs/>
                <w:color w:val="000000"/>
                <w:lang w:eastAsia="hu-HU"/>
              </w:rPr>
              <w:t>10 alkalom)</w:t>
            </w:r>
          </w:p>
          <w:p w:rsidR="00002B45" w:rsidRPr="001C31BE" w:rsidRDefault="00002B45" w:rsidP="00002B45">
            <w:pPr>
              <w:spacing w:after="0" w:line="240" w:lineRule="auto"/>
              <w:jc w:val="center"/>
              <w:rPr>
                <w:rFonts w:ascii="Times New Roman" w:hAnsi="Times New Roman"/>
                <w:b/>
                <w:bCs/>
                <w:color w:val="000000"/>
                <w:lang w:eastAsia="hu-HU"/>
              </w:rPr>
            </w:pPr>
          </w:p>
          <w:p w:rsidR="00002B45" w:rsidRPr="001C31BE" w:rsidRDefault="00002B45" w:rsidP="00002B45">
            <w:pPr>
              <w:spacing w:after="0" w:line="240" w:lineRule="auto"/>
              <w:jc w:val="center"/>
              <w:rPr>
                <w:rFonts w:ascii="Times New Roman" w:hAnsi="Times New Roman"/>
                <w:color w:val="000000"/>
                <w:lang w:eastAsia="hu-HU"/>
              </w:rPr>
            </w:pPr>
          </w:p>
        </w:tc>
        <w:tc>
          <w:tcPr>
            <w:tcW w:w="992" w:type="pct"/>
            <w:vMerge w:val="restart"/>
            <w:tcBorders>
              <w:top w:val="nil"/>
              <w:left w:val="single" w:sz="8" w:space="0" w:color="auto"/>
              <w:bottom w:val="nil"/>
              <w:right w:val="single" w:sz="4" w:space="0" w:color="auto"/>
            </w:tcBorders>
            <w:shd w:val="clear" w:color="auto" w:fill="E7E6E6" w:themeFill="background2"/>
          </w:tcPr>
          <w:p w:rsidR="00002B45" w:rsidRDefault="00002B45" w:rsidP="006F1CB2">
            <w:pPr>
              <w:spacing w:after="0" w:line="240" w:lineRule="auto"/>
              <w:jc w:val="center"/>
              <w:rPr>
                <w:rFonts w:ascii="Times New Roman" w:hAnsi="Times New Roman"/>
                <w:color w:val="000000"/>
                <w:lang w:eastAsia="hu-HU"/>
              </w:rPr>
            </w:pPr>
          </w:p>
          <w:p w:rsidR="00002B45" w:rsidRPr="00002B45" w:rsidRDefault="00002B45" w:rsidP="006F1CB2">
            <w:pPr>
              <w:spacing w:after="0" w:line="240" w:lineRule="auto"/>
              <w:jc w:val="center"/>
              <w:rPr>
                <w:rFonts w:ascii="Times New Roman" w:hAnsi="Times New Roman"/>
                <w:b/>
                <w:color w:val="000000"/>
                <w:lang w:eastAsia="hu-HU"/>
              </w:rPr>
            </w:pPr>
            <w:r w:rsidRPr="00002B45">
              <w:rPr>
                <w:rFonts w:ascii="Times New Roman" w:hAnsi="Times New Roman"/>
                <w:b/>
                <w:color w:val="000000"/>
                <w:lang w:eastAsia="hu-HU"/>
              </w:rPr>
              <w:t>B</w:t>
            </w:r>
          </w:p>
          <w:p w:rsidR="00002B45" w:rsidRDefault="00002B45" w:rsidP="006F1CB2">
            <w:pPr>
              <w:spacing w:after="0" w:line="240" w:lineRule="auto"/>
              <w:jc w:val="center"/>
              <w:rPr>
                <w:rFonts w:ascii="Times New Roman" w:hAnsi="Times New Roman"/>
                <w:color w:val="000000"/>
                <w:lang w:eastAsia="hu-HU"/>
              </w:rPr>
            </w:pPr>
          </w:p>
          <w:p w:rsidR="0077188A" w:rsidRDefault="0077188A" w:rsidP="00002B45">
            <w:pPr>
              <w:spacing w:after="0" w:line="240" w:lineRule="auto"/>
              <w:jc w:val="center"/>
              <w:rPr>
                <w:rFonts w:ascii="Times New Roman" w:hAnsi="Times New Roman"/>
                <w:b/>
                <w:bCs/>
                <w:color w:val="000000"/>
                <w:lang w:eastAsia="hu-HU"/>
              </w:rPr>
            </w:pPr>
          </w:p>
          <w:p w:rsidR="0077188A" w:rsidRDefault="0077188A" w:rsidP="00002B45">
            <w:pPr>
              <w:spacing w:after="0" w:line="240" w:lineRule="auto"/>
              <w:jc w:val="center"/>
              <w:rPr>
                <w:rFonts w:ascii="Times New Roman" w:hAnsi="Times New Roman"/>
                <w:b/>
                <w:bCs/>
                <w:color w:val="000000"/>
                <w:lang w:eastAsia="hu-HU"/>
              </w:rPr>
            </w:pPr>
          </w:p>
          <w:p w:rsidR="0077188A" w:rsidRDefault="0077188A" w:rsidP="00002B45">
            <w:pPr>
              <w:spacing w:after="0" w:line="240" w:lineRule="auto"/>
              <w:jc w:val="center"/>
              <w:rPr>
                <w:rFonts w:ascii="Times New Roman" w:hAnsi="Times New Roman"/>
                <w:b/>
                <w:bCs/>
                <w:color w:val="000000"/>
                <w:lang w:eastAsia="hu-HU"/>
              </w:rPr>
            </w:pPr>
          </w:p>
          <w:p w:rsidR="0077188A" w:rsidRDefault="0077188A" w:rsidP="00002B45">
            <w:pPr>
              <w:spacing w:after="0" w:line="240" w:lineRule="auto"/>
              <w:jc w:val="center"/>
              <w:rPr>
                <w:rFonts w:ascii="Times New Roman" w:hAnsi="Times New Roman"/>
                <w:b/>
                <w:bCs/>
                <w:color w:val="000000"/>
                <w:lang w:eastAsia="hu-HU"/>
              </w:rPr>
            </w:pPr>
          </w:p>
          <w:p w:rsidR="0077188A" w:rsidRDefault="0077188A" w:rsidP="00002B45">
            <w:pPr>
              <w:spacing w:after="0" w:line="240" w:lineRule="auto"/>
              <w:jc w:val="center"/>
              <w:rPr>
                <w:rFonts w:ascii="Times New Roman" w:hAnsi="Times New Roman"/>
                <w:b/>
                <w:bCs/>
                <w:color w:val="000000"/>
                <w:lang w:eastAsia="hu-HU"/>
              </w:rPr>
            </w:pPr>
          </w:p>
          <w:p w:rsidR="0077188A" w:rsidRDefault="0077188A" w:rsidP="00002B45">
            <w:pPr>
              <w:spacing w:after="0" w:line="240" w:lineRule="auto"/>
              <w:jc w:val="center"/>
              <w:rPr>
                <w:rFonts w:ascii="Times New Roman" w:hAnsi="Times New Roman"/>
                <w:b/>
                <w:bCs/>
                <w:color w:val="000000"/>
                <w:lang w:eastAsia="hu-HU"/>
              </w:rPr>
            </w:pPr>
          </w:p>
          <w:p w:rsidR="00002B45" w:rsidRPr="001C31BE" w:rsidRDefault="00002B45" w:rsidP="00002B45">
            <w:pPr>
              <w:spacing w:after="0" w:line="240" w:lineRule="auto"/>
              <w:jc w:val="center"/>
              <w:rPr>
                <w:rFonts w:ascii="Times New Roman" w:hAnsi="Times New Roman"/>
                <w:b/>
                <w:bCs/>
                <w:color w:val="000000"/>
                <w:lang w:eastAsia="hu-HU"/>
              </w:rPr>
            </w:pPr>
            <w:r w:rsidRPr="001C31BE">
              <w:rPr>
                <w:rFonts w:ascii="Times New Roman" w:hAnsi="Times New Roman"/>
                <w:b/>
                <w:bCs/>
                <w:color w:val="000000"/>
                <w:lang w:eastAsia="hu-HU"/>
              </w:rPr>
              <w:t>2025. április 15-től</w:t>
            </w:r>
          </w:p>
          <w:p w:rsidR="00002B45" w:rsidRPr="001C31BE" w:rsidRDefault="00002B45" w:rsidP="00002B45">
            <w:pPr>
              <w:spacing w:after="0" w:line="240" w:lineRule="auto"/>
              <w:jc w:val="center"/>
              <w:rPr>
                <w:rFonts w:ascii="Times New Roman" w:hAnsi="Times New Roman"/>
                <w:b/>
                <w:bCs/>
                <w:color w:val="000000"/>
                <w:lang w:eastAsia="hu-HU"/>
              </w:rPr>
            </w:pPr>
            <w:r w:rsidRPr="001C31BE">
              <w:rPr>
                <w:rFonts w:ascii="Times New Roman" w:hAnsi="Times New Roman"/>
                <w:b/>
                <w:bCs/>
                <w:color w:val="000000"/>
                <w:lang w:eastAsia="hu-HU"/>
              </w:rPr>
              <w:t>4-6 hetente</w:t>
            </w:r>
          </w:p>
          <w:p w:rsidR="0077188A" w:rsidRDefault="00002B45" w:rsidP="00002B45">
            <w:pPr>
              <w:spacing w:after="0" w:line="240" w:lineRule="auto"/>
              <w:jc w:val="center"/>
              <w:rPr>
                <w:rFonts w:ascii="Times New Roman" w:hAnsi="Times New Roman"/>
                <w:b/>
                <w:bCs/>
                <w:color w:val="000000"/>
                <w:lang w:eastAsia="hu-HU"/>
              </w:rPr>
            </w:pPr>
            <w:r w:rsidRPr="001C31BE">
              <w:rPr>
                <w:rFonts w:ascii="Times New Roman" w:hAnsi="Times New Roman"/>
                <w:b/>
                <w:bCs/>
                <w:color w:val="000000"/>
                <w:lang w:eastAsia="hu-HU"/>
              </w:rPr>
              <w:t xml:space="preserve"> (16</w:t>
            </w:r>
            <w:proofErr w:type="gramStart"/>
            <w:r w:rsidRPr="001C31BE">
              <w:rPr>
                <w:rFonts w:ascii="Times New Roman" w:hAnsi="Times New Roman"/>
                <w:b/>
                <w:bCs/>
                <w:color w:val="000000"/>
                <w:lang w:eastAsia="hu-HU"/>
              </w:rPr>
              <w:t>.,</w:t>
            </w:r>
            <w:proofErr w:type="gramEnd"/>
            <w:r w:rsidRPr="001C31BE">
              <w:rPr>
                <w:rFonts w:ascii="Times New Roman" w:hAnsi="Times New Roman"/>
                <w:b/>
                <w:bCs/>
                <w:color w:val="000000"/>
                <w:lang w:eastAsia="hu-HU"/>
              </w:rPr>
              <w:t xml:space="preserve"> 19.</w:t>
            </w:r>
            <w:r w:rsidR="0077188A">
              <w:rPr>
                <w:rFonts w:ascii="Times New Roman" w:hAnsi="Times New Roman"/>
                <w:b/>
                <w:bCs/>
                <w:color w:val="000000"/>
                <w:lang w:eastAsia="hu-HU"/>
              </w:rPr>
              <w:t>, 22., 26., 32., 38., 43. héten</w:t>
            </w:r>
          </w:p>
          <w:p w:rsidR="0077188A" w:rsidRDefault="0077188A" w:rsidP="00002B45">
            <w:pPr>
              <w:spacing w:after="0" w:line="240" w:lineRule="auto"/>
              <w:jc w:val="center"/>
              <w:rPr>
                <w:rFonts w:ascii="Times New Roman" w:hAnsi="Times New Roman"/>
                <w:b/>
                <w:bCs/>
                <w:color w:val="000000"/>
                <w:lang w:eastAsia="hu-HU"/>
              </w:rPr>
            </w:pPr>
            <w:r>
              <w:rPr>
                <w:rFonts w:ascii="Times New Roman" w:hAnsi="Times New Roman"/>
                <w:b/>
                <w:bCs/>
                <w:color w:val="000000"/>
                <w:lang w:eastAsia="hu-HU"/>
              </w:rPr>
              <w:t>(</w:t>
            </w:r>
            <w:r w:rsidR="00002B45" w:rsidRPr="001C31BE">
              <w:rPr>
                <w:rFonts w:ascii="Times New Roman" w:hAnsi="Times New Roman"/>
                <w:b/>
                <w:bCs/>
                <w:color w:val="000000"/>
                <w:lang w:eastAsia="hu-HU"/>
              </w:rPr>
              <w:t xml:space="preserve">összesen: </w:t>
            </w:r>
          </w:p>
          <w:p w:rsidR="00002B45" w:rsidRPr="001C31BE" w:rsidRDefault="00002B45" w:rsidP="00002B45">
            <w:pPr>
              <w:spacing w:after="0" w:line="240" w:lineRule="auto"/>
              <w:jc w:val="center"/>
              <w:rPr>
                <w:rFonts w:ascii="Times New Roman" w:hAnsi="Times New Roman"/>
                <w:b/>
                <w:bCs/>
                <w:color w:val="000000"/>
                <w:lang w:eastAsia="hu-HU"/>
              </w:rPr>
            </w:pPr>
            <w:r w:rsidRPr="001C31BE">
              <w:rPr>
                <w:rFonts w:ascii="Times New Roman" w:hAnsi="Times New Roman"/>
                <w:b/>
                <w:bCs/>
                <w:color w:val="000000"/>
                <w:lang w:eastAsia="hu-HU"/>
              </w:rPr>
              <w:t>7 alkalom)</w:t>
            </w:r>
          </w:p>
          <w:p w:rsidR="00002B45" w:rsidRPr="001C31BE" w:rsidRDefault="00002B45" w:rsidP="00002B45">
            <w:pPr>
              <w:spacing w:after="0" w:line="240" w:lineRule="auto"/>
              <w:jc w:val="center"/>
              <w:rPr>
                <w:rFonts w:ascii="Times New Roman" w:hAnsi="Times New Roman"/>
                <w:color w:val="000000"/>
                <w:lang w:eastAsia="hu-HU"/>
              </w:rPr>
            </w:pPr>
          </w:p>
        </w:tc>
      </w:tr>
      <w:tr w:rsidR="00002B45" w:rsidRPr="001C31BE" w:rsidTr="0077188A">
        <w:trPr>
          <w:trHeight w:val="1012"/>
        </w:trPr>
        <w:tc>
          <w:tcPr>
            <w:tcW w:w="432" w:type="pct"/>
            <w:tcBorders>
              <w:top w:val="nil"/>
              <w:left w:val="single" w:sz="8" w:space="0" w:color="auto"/>
              <w:bottom w:val="nil"/>
              <w:right w:val="single" w:sz="12" w:space="0" w:color="auto"/>
            </w:tcBorders>
            <w:shd w:val="clear" w:color="auto" w:fill="auto"/>
            <w:noWrap/>
            <w:vAlign w:val="center"/>
            <w:hideMark/>
          </w:tcPr>
          <w:p w:rsidR="00002B45" w:rsidRPr="0077188A" w:rsidRDefault="00002B45" w:rsidP="00642B4A">
            <w:pPr>
              <w:spacing w:after="0" w:line="240" w:lineRule="auto"/>
              <w:jc w:val="center"/>
              <w:rPr>
                <w:rFonts w:ascii="Times New Roman" w:hAnsi="Times New Roman"/>
                <w:iCs/>
                <w:lang w:eastAsia="hu-HU"/>
              </w:rPr>
            </w:pPr>
            <w:r w:rsidRPr="0077188A">
              <w:rPr>
                <w:rFonts w:ascii="Times New Roman" w:hAnsi="Times New Roman"/>
                <w:iCs/>
                <w:lang w:eastAsia="hu-HU"/>
              </w:rPr>
              <w:t>2</w:t>
            </w:r>
          </w:p>
        </w:tc>
        <w:tc>
          <w:tcPr>
            <w:tcW w:w="1885" w:type="pct"/>
            <w:tcBorders>
              <w:top w:val="nil"/>
              <w:left w:val="nil"/>
              <w:bottom w:val="nil"/>
              <w:right w:val="nil"/>
            </w:tcBorders>
            <w:shd w:val="clear" w:color="000000" w:fill="FFFFFF"/>
            <w:vAlign w:val="center"/>
            <w:hideMark/>
          </w:tcPr>
          <w:p w:rsidR="00002B45" w:rsidRPr="001C31BE" w:rsidRDefault="00002B45" w:rsidP="00642B4A">
            <w:pPr>
              <w:spacing w:after="0" w:line="240" w:lineRule="auto"/>
              <w:rPr>
                <w:rFonts w:ascii="Times New Roman" w:hAnsi="Times New Roman"/>
                <w:lang w:eastAsia="hu-HU"/>
              </w:rPr>
            </w:pPr>
          </w:p>
          <w:p w:rsidR="00002B45" w:rsidRPr="001C31BE" w:rsidRDefault="00002B45" w:rsidP="00642B4A">
            <w:pPr>
              <w:spacing w:after="0" w:line="240" w:lineRule="auto"/>
              <w:rPr>
                <w:rFonts w:ascii="Times New Roman" w:hAnsi="Times New Roman"/>
                <w:lang w:eastAsia="hu-HU"/>
              </w:rPr>
            </w:pPr>
            <w:r w:rsidRPr="001C31BE">
              <w:rPr>
                <w:rFonts w:ascii="Times New Roman" w:hAnsi="Times New Roman"/>
                <w:lang w:eastAsia="hu-HU"/>
              </w:rPr>
              <w:t xml:space="preserve">Őrangyal szobor, árokpart, járdaszél (133 </w:t>
            </w:r>
            <w:proofErr w:type="spellStart"/>
            <w:r w:rsidRPr="001C31BE">
              <w:rPr>
                <w:rFonts w:ascii="Times New Roman" w:hAnsi="Times New Roman"/>
                <w:lang w:eastAsia="hu-HU"/>
              </w:rPr>
              <w:t>hrsz</w:t>
            </w:r>
            <w:proofErr w:type="spellEnd"/>
            <w:r w:rsidRPr="001C31BE">
              <w:rPr>
                <w:rFonts w:ascii="Times New Roman" w:hAnsi="Times New Roman"/>
                <w:lang w:eastAsia="hu-HU"/>
              </w:rPr>
              <w:t>.)</w:t>
            </w:r>
          </w:p>
          <w:p w:rsidR="00002B45" w:rsidRPr="001C31BE" w:rsidRDefault="00002B45" w:rsidP="00642B4A">
            <w:pPr>
              <w:spacing w:after="0" w:line="240" w:lineRule="auto"/>
              <w:rPr>
                <w:rFonts w:ascii="Times New Roman" w:hAnsi="Times New Roman"/>
                <w:lang w:eastAsia="hu-HU"/>
              </w:rPr>
            </w:pPr>
          </w:p>
        </w:tc>
        <w:tc>
          <w:tcPr>
            <w:tcW w:w="699" w:type="pct"/>
            <w:tcBorders>
              <w:top w:val="nil"/>
              <w:left w:val="single" w:sz="8" w:space="0" w:color="auto"/>
              <w:bottom w:val="nil"/>
              <w:right w:val="single" w:sz="4" w:space="0" w:color="auto"/>
            </w:tcBorders>
            <w:shd w:val="clear" w:color="000000" w:fill="FFFFFF"/>
            <w:noWrap/>
            <w:vAlign w:val="center"/>
            <w:hideMark/>
          </w:tcPr>
          <w:p w:rsidR="00002B45" w:rsidRPr="001C31BE" w:rsidRDefault="00002B45" w:rsidP="00642B4A">
            <w:pPr>
              <w:spacing w:after="0" w:line="240" w:lineRule="auto"/>
              <w:jc w:val="center"/>
              <w:rPr>
                <w:rFonts w:ascii="Times New Roman" w:hAnsi="Times New Roman"/>
                <w:lang w:eastAsia="hu-HU"/>
              </w:rPr>
            </w:pPr>
            <w:r w:rsidRPr="001C31BE">
              <w:rPr>
                <w:rFonts w:ascii="Times New Roman" w:hAnsi="Times New Roman"/>
                <w:lang w:eastAsia="hu-HU"/>
              </w:rPr>
              <w:t>109 m²</w:t>
            </w:r>
          </w:p>
        </w:tc>
        <w:tc>
          <w:tcPr>
            <w:tcW w:w="992" w:type="pct"/>
            <w:vMerge/>
            <w:tcBorders>
              <w:left w:val="single" w:sz="8" w:space="0" w:color="auto"/>
              <w:bottom w:val="nil"/>
              <w:right w:val="single" w:sz="4" w:space="0" w:color="auto"/>
            </w:tcBorders>
            <w:shd w:val="clear" w:color="000000" w:fill="FFFFFF"/>
          </w:tcPr>
          <w:p w:rsidR="00002B45" w:rsidRPr="001C31BE" w:rsidRDefault="00002B45" w:rsidP="00642B4A">
            <w:pPr>
              <w:spacing w:after="0" w:line="240" w:lineRule="auto"/>
              <w:jc w:val="center"/>
              <w:rPr>
                <w:rFonts w:ascii="Times New Roman" w:hAnsi="Times New Roman"/>
                <w:lang w:eastAsia="hu-HU"/>
              </w:rPr>
            </w:pPr>
          </w:p>
        </w:tc>
        <w:tc>
          <w:tcPr>
            <w:tcW w:w="992" w:type="pct"/>
            <w:vMerge/>
            <w:tcBorders>
              <w:left w:val="single" w:sz="8" w:space="0" w:color="auto"/>
              <w:bottom w:val="nil"/>
              <w:right w:val="single" w:sz="4" w:space="0" w:color="auto"/>
            </w:tcBorders>
            <w:shd w:val="clear" w:color="000000" w:fill="FFFFFF"/>
          </w:tcPr>
          <w:p w:rsidR="00002B45" w:rsidRPr="001C31BE" w:rsidRDefault="00002B45" w:rsidP="00642B4A">
            <w:pPr>
              <w:spacing w:after="0" w:line="240" w:lineRule="auto"/>
              <w:jc w:val="center"/>
              <w:rPr>
                <w:rFonts w:ascii="Times New Roman" w:hAnsi="Times New Roman"/>
                <w:lang w:eastAsia="hu-HU"/>
              </w:rPr>
            </w:pPr>
          </w:p>
        </w:tc>
      </w:tr>
      <w:tr w:rsidR="00002B45" w:rsidRPr="001C31BE" w:rsidTr="0077188A">
        <w:trPr>
          <w:trHeight w:val="1012"/>
        </w:trPr>
        <w:tc>
          <w:tcPr>
            <w:tcW w:w="432" w:type="pct"/>
            <w:tcBorders>
              <w:top w:val="nil"/>
              <w:left w:val="single" w:sz="8" w:space="0" w:color="auto"/>
              <w:bottom w:val="nil"/>
              <w:right w:val="single" w:sz="12" w:space="0" w:color="auto"/>
            </w:tcBorders>
            <w:shd w:val="clear" w:color="auto" w:fill="E7E6E6" w:themeFill="background2"/>
            <w:noWrap/>
            <w:vAlign w:val="center"/>
            <w:hideMark/>
          </w:tcPr>
          <w:p w:rsidR="00002B45" w:rsidRPr="0077188A" w:rsidRDefault="00002B45" w:rsidP="003234E2">
            <w:pPr>
              <w:spacing w:after="0" w:line="240" w:lineRule="auto"/>
              <w:jc w:val="center"/>
              <w:rPr>
                <w:rFonts w:ascii="Times New Roman" w:hAnsi="Times New Roman"/>
                <w:iCs/>
                <w:lang w:eastAsia="hu-HU"/>
              </w:rPr>
            </w:pPr>
            <w:r w:rsidRPr="0077188A">
              <w:rPr>
                <w:rFonts w:ascii="Times New Roman" w:hAnsi="Times New Roman"/>
                <w:iCs/>
                <w:lang w:eastAsia="hu-HU"/>
              </w:rPr>
              <w:t>3</w:t>
            </w:r>
          </w:p>
        </w:tc>
        <w:tc>
          <w:tcPr>
            <w:tcW w:w="1885" w:type="pct"/>
            <w:tcBorders>
              <w:top w:val="nil"/>
              <w:left w:val="nil"/>
              <w:bottom w:val="nil"/>
              <w:right w:val="nil"/>
            </w:tcBorders>
            <w:shd w:val="clear" w:color="auto" w:fill="E7E6E6" w:themeFill="background2"/>
            <w:vAlign w:val="center"/>
            <w:hideMark/>
          </w:tcPr>
          <w:p w:rsidR="00002B45" w:rsidRPr="001C31BE" w:rsidRDefault="00002B45" w:rsidP="003234E2">
            <w:pPr>
              <w:spacing w:after="0" w:line="240" w:lineRule="auto"/>
              <w:rPr>
                <w:rFonts w:ascii="Times New Roman" w:hAnsi="Times New Roman"/>
                <w:color w:val="000000"/>
                <w:lang w:eastAsia="hu-HU"/>
              </w:rPr>
            </w:pPr>
          </w:p>
          <w:p w:rsidR="00002B45" w:rsidRPr="001C31BE" w:rsidRDefault="00002B45" w:rsidP="003234E2">
            <w:pPr>
              <w:spacing w:after="0" w:line="240" w:lineRule="auto"/>
              <w:rPr>
                <w:rFonts w:ascii="Times New Roman" w:hAnsi="Times New Roman"/>
                <w:color w:val="000000"/>
                <w:lang w:eastAsia="hu-HU"/>
              </w:rPr>
            </w:pPr>
            <w:r w:rsidRPr="001C31BE">
              <w:rPr>
                <w:rFonts w:ascii="Times New Roman" w:hAnsi="Times New Roman"/>
                <w:color w:val="000000"/>
                <w:lang w:eastAsia="hu-HU"/>
              </w:rPr>
              <w:t>Vízmű árokpart (Fő út)</w:t>
            </w:r>
          </w:p>
          <w:p w:rsidR="00002B45" w:rsidRPr="001C31BE" w:rsidRDefault="00002B45" w:rsidP="003234E2">
            <w:pPr>
              <w:spacing w:after="0" w:line="240" w:lineRule="auto"/>
              <w:rPr>
                <w:rFonts w:ascii="Times New Roman" w:hAnsi="Times New Roman"/>
                <w:color w:val="000000"/>
                <w:lang w:eastAsia="hu-HU"/>
              </w:rPr>
            </w:pPr>
          </w:p>
          <w:p w:rsidR="00002B45" w:rsidRPr="001C31BE" w:rsidRDefault="00002B45" w:rsidP="003234E2">
            <w:pPr>
              <w:spacing w:after="0" w:line="240" w:lineRule="auto"/>
              <w:rPr>
                <w:rFonts w:ascii="Times New Roman" w:hAnsi="Times New Roman"/>
                <w:color w:val="000000"/>
                <w:lang w:eastAsia="hu-HU"/>
              </w:rPr>
            </w:pPr>
          </w:p>
        </w:tc>
        <w:tc>
          <w:tcPr>
            <w:tcW w:w="699" w:type="pct"/>
            <w:tcBorders>
              <w:top w:val="nil"/>
              <w:left w:val="single" w:sz="8" w:space="0" w:color="auto"/>
              <w:bottom w:val="nil"/>
              <w:right w:val="single" w:sz="4" w:space="0" w:color="auto"/>
            </w:tcBorders>
            <w:shd w:val="clear" w:color="auto" w:fill="E7E6E6" w:themeFill="background2"/>
            <w:noWrap/>
            <w:vAlign w:val="center"/>
            <w:hideMark/>
          </w:tcPr>
          <w:p w:rsidR="00002B45" w:rsidRPr="001C31BE" w:rsidRDefault="00002B45" w:rsidP="003234E2">
            <w:pPr>
              <w:spacing w:after="0" w:line="240" w:lineRule="auto"/>
              <w:jc w:val="center"/>
              <w:rPr>
                <w:rFonts w:ascii="Times New Roman" w:hAnsi="Times New Roman"/>
                <w:color w:val="000000"/>
                <w:lang w:eastAsia="hu-HU"/>
              </w:rPr>
            </w:pPr>
            <w:r w:rsidRPr="001C31BE">
              <w:rPr>
                <w:rFonts w:ascii="Times New Roman" w:hAnsi="Times New Roman"/>
                <w:color w:val="000000"/>
                <w:lang w:eastAsia="hu-HU"/>
              </w:rPr>
              <w:t>30 m²</w:t>
            </w:r>
          </w:p>
        </w:tc>
        <w:tc>
          <w:tcPr>
            <w:tcW w:w="992" w:type="pct"/>
            <w:vMerge/>
            <w:tcBorders>
              <w:left w:val="single" w:sz="8" w:space="0" w:color="auto"/>
              <w:bottom w:val="nil"/>
              <w:right w:val="single" w:sz="4" w:space="0" w:color="auto"/>
            </w:tcBorders>
            <w:shd w:val="clear" w:color="auto" w:fill="E7E6E6" w:themeFill="background2"/>
          </w:tcPr>
          <w:p w:rsidR="00002B45" w:rsidRPr="001C31BE" w:rsidRDefault="00002B45" w:rsidP="003234E2">
            <w:pPr>
              <w:spacing w:after="0" w:line="240" w:lineRule="auto"/>
              <w:jc w:val="center"/>
              <w:rPr>
                <w:rFonts w:ascii="Times New Roman" w:hAnsi="Times New Roman"/>
                <w:color w:val="000000"/>
                <w:lang w:eastAsia="hu-HU"/>
              </w:rPr>
            </w:pPr>
          </w:p>
        </w:tc>
        <w:tc>
          <w:tcPr>
            <w:tcW w:w="992" w:type="pct"/>
            <w:vMerge/>
            <w:tcBorders>
              <w:left w:val="single" w:sz="8" w:space="0" w:color="auto"/>
              <w:bottom w:val="nil"/>
              <w:right w:val="single" w:sz="4" w:space="0" w:color="auto"/>
            </w:tcBorders>
            <w:shd w:val="clear" w:color="auto" w:fill="E7E6E6" w:themeFill="background2"/>
          </w:tcPr>
          <w:p w:rsidR="00002B45" w:rsidRPr="001C31BE" w:rsidRDefault="00002B45" w:rsidP="003234E2">
            <w:pPr>
              <w:spacing w:after="0" w:line="240" w:lineRule="auto"/>
              <w:jc w:val="center"/>
              <w:rPr>
                <w:rFonts w:ascii="Times New Roman" w:hAnsi="Times New Roman"/>
                <w:color w:val="000000"/>
                <w:lang w:eastAsia="hu-HU"/>
              </w:rPr>
            </w:pPr>
          </w:p>
        </w:tc>
      </w:tr>
      <w:tr w:rsidR="00002B45" w:rsidRPr="001C31BE" w:rsidTr="0077188A">
        <w:trPr>
          <w:trHeight w:val="759"/>
        </w:trPr>
        <w:tc>
          <w:tcPr>
            <w:tcW w:w="432" w:type="pct"/>
            <w:tcBorders>
              <w:top w:val="nil"/>
              <w:left w:val="single" w:sz="8" w:space="0" w:color="auto"/>
              <w:bottom w:val="nil"/>
              <w:right w:val="single" w:sz="12" w:space="0" w:color="auto"/>
            </w:tcBorders>
            <w:shd w:val="clear" w:color="auto" w:fill="FFFFFF" w:themeFill="background1"/>
            <w:noWrap/>
            <w:vAlign w:val="center"/>
            <w:hideMark/>
          </w:tcPr>
          <w:p w:rsidR="00002B45" w:rsidRPr="0077188A" w:rsidRDefault="00002B45" w:rsidP="003D6E10">
            <w:pPr>
              <w:spacing w:after="0" w:line="240" w:lineRule="auto"/>
              <w:jc w:val="center"/>
              <w:rPr>
                <w:rFonts w:ascii="Times New Roman" w:hAnsi="Times New Roman"/>
                <w:iCs/>
                <w:lang w:eastAsia="hu-HU"/>
              </w:rPr>
            </w:pPr>
            <w:r w:rsidRPr="0077188A">
              <w:rPr>
                <w:rFonts w:ascii="Times New Roman" w:hAnsi="Times New Roman"/>
                <w:iCs/>
                <w:lang w:eastAsia="hu-HU"/>
              </w:rPr>
              <w:t>4</w:t>
            </w:r>
          </w:p>
        </w:tc>
        <w:tc>
          <w:tcPr>
            <w:tcW w:w="1885" w:type="pct"/>
            <w:tcBorders>
              <w:top w:val="nil"/>
              <w:left w:val="nil"/>
              <w:bottom w:val="nil"/>
              <w:right w:val="nil"/>
            </w:tcBorders>
            <w:shd w:val="clear" w:color="auto" w:fill="FFFFFF" w:themeFill="background1"/>
            <w:vAlign w:val="center"/>
            <w:hideMark/>
          </w:tcPr>
          <w:p w:rsidR="00002B45" w:rsidRPr="001C31BE" w:rsidRDefault="00002B45" w:rsidP="003D6E10">
            <w:pPr>
              <w:spacing w:after="0" w:line="240" w:lineRule="auto"/>
              <w:rPr>
                <w:rFonts w:ascii="Times New Roman" w:hAnsi="Times New Roman"/>
                <w:lang w:eastAsia="hu-HU"/>
              </w:rPr>
            </w:pPr>
          </w:p>
          <w:p w:rsidR="00002B45" w:rsidRPr="001C31BE" w:rsidRDefault="00002B45" w:rsidP="003D6E10">
            <w:pPr>
              <w:spacing w:after="0" w:line="240" w:lineRule="auto"/>
              <w:rPr>
                <w:rFonts w:ascii="Times New Roman" w:hAnsi="Times New Roman"/>
                <w:lang w:eastAsia="hu-HU"/>
              </w:rPr>
            </w:pPr>
            <w:r w:rsidRPr="001C31BE">
              <w:rPr>
                <w:rFonts w:ascii="Times New Roman" w:hAnsi="Times New Roman"/>
                <w:lang w:eastAsia="hu-HU"/>
              </w:rPr>
              <w:t>Márton árokpart (Fő út)</w:t>
            </w:r>
          </w:p>
          <w:p w:rsidR="00002B45" w:rsidRPr="001C31BE" w:rsidRDefault="00002B45" w:rsidP="003D6E10">
            <w:pPr>
              <w:spacing w:after="0" w:line="240" w:lineRule="auto"/>
              <w:rPr>
                <w:rFonts w:ascii="Times New Roman" w:hAnsi="Times New Roman"/>
                <w:lang w:eastAsia="hu-HU"/>
              </w:rPr>
            </w:pPr>
          </w:p>
        </w:tc>
        <w:tc>
          <w:tcPr>
            <w:tcW w:w="699" w:type="pct"/>
            <w:tcBorders>
              <w:top w:val="nil"/>
              <w:left w:val="single" w:sz="8" w:space="0" w:color="auto"/>
              <w:bottom w:val="nil"/>
              <w:right w:val="single" w:sz="4" w:space="0" w:color="auto"/>
            </w:tcBorders>
            <w:shd w:val="clear" w:color="auto" w:fill="FFFFFF" w:themeFill="background1"/>
            <w:noWrap/>
            <w:vAlign w:val="center"/>
            <w:hideMark/>
          </w:tcPr>
          <w:p w:rsidR="00002B45" w:rsidRPr="001C31BE" w:rsidRDefault="00002B45" w:rsidP="003D6E10">
            <w:pPr>
              <w:spacing w:after="0" w:line="240" w:lineRule="auto"/>
              <w:jc w:val="center"/>
              <w:rPr>
                <w:rFonts w:ascii="Times New Roman" w:hAnsi="Times New Roman"/>
                <w:lang w:eastAsia="hu-HU"/>
              </w:rPr>
            </w:pPr>
            <w:r w:rsidRPr="001C31BE">
              <w:rPr>
                <w:rFonts w:ascii="Times New Roman" w:hAnsi="Times New Roman"/>
                <w:lang w:eastAsia="hu-HU"/>
              </w:rPr>
              <w:t>30 m²</w:t>
            </w:r>
          </w:p>
        </w:tc>
        <w:tc>
          <w:tcPr>
            <w:tcW w:w="992" w:type="pct"/>
            <w:vMerge/>
            <w:tcBorders>
              <w:left w:val="single" w:sz="8" w:space="0" w:color="auto"/>
              <w:bottom w:val="nil"/>
              <w:right w:val="single" w:sz="4" w:space="0" w:color="auto"/>
            </w:tcBorders>
            <w:shd w:val="clear" w:color="auto" w:fill="FFFFFF" w:themeFill="background1"/>
          </w:tcPr>
          <w:p w:rsidR="00002B45" w:rsidRPr="001C31BE" w:rsidRDefault="00002B45" w:rsidP="003D6E10">
            <w:pPr>
              <w:spacing w:after="0" w:line="240" w:lineRule="auto"/>
              <w:jc w:val="center"/>
              <w:rPr>
                <w:rFonts w:ascii="Times New Roman" w:hAnsi="Times New Roman"/>
                <w:lang w:eastAsia="hu-HU"/>
              </w:rPr>
            </w:pPr>
          </w:p>
        </w:tc>
        <w:tc>
          <w:tcPr>
            <w:tcW w:w="992" w:type="pct"/>
            <w:vMerge/>
            <w:tcBorders>
              <w:left w:val="single" w:sz="8" w:space="0" w:color="auto"/>
              <w:bottom w:val="nil"/>
              <w:right w:val="single" w:sz="4" w:space="0" w:color="auto"/>
            </w:tcBorders>
            <w:shd w:val="clear" w:color="auto" w:fill="FFFFFF" w:themeFill="background1"/>
          </w:tcPr>
          <w:p w:rsidR="00002B45" w:rsidRPr="001C31BE" w:rsidRDefault="00002B45" w:rsidP="003D6E10">
            <w:pPr>
              <w:spacing w:after="0" w:line="240" w:lineRule="auto"/>
              <w:jc w:val="center"/>
              <w:rPr>
                <w:rFonts w:ascii="Times New Roman" w:hAnsi="Times New Roman"/>
                <w:lang w:eastAsia="hu-HU"/>
              </w:rPr>
            </w:pPr>
          </w:p>
        </w:tc>
      </w:tr>
      <w:tr w:rsidR="00002B45" w:rsidRPr="001C31BE" w:rsidTr="0077188A">
        <w:trPr>
          <w:trHeight w:val="759"/>
        </w:trPr>
        <w:tc>
          <w:tcPr>
            <w:tcW w:w="432" w:type="pct"/>
            <w:tcBorders>
              <w:top w:val="nil"/>
              <w:left w:val="single" w:sz="8" w:space="0" w:color="auto"/>
              <w:bottom w:val="nil"/>
              <w:right w:val="single" w:sz="12" w:space="0" w:color="auto"/>
            </w:tcBorders>
            <w:shd w:val="clear" w:color="auto" w:fill="DBDBDB" w:themeFill="accent3" w:themeFillTint="66"/>
            <w:noWrap/>
            <w:vAlign w:val="center"/>
            <w:hideMark/>
          </w:tcPr>
          <w:p w:rsidR="00002B45" w:rsidRPr="0077188A" w:rsidRDefault="00002B45" w:rsidP="00C225F5">
            <w:pPr>
              <w:spacing w:after="0" w:line="240" w:lineRule="auto"/>
              <w:jc w:val="center"/>
              <w:rPr>
                <w:rFonts w:ascii="Times New Roman" w:hAnsi="Times New Roman"/>
                <w:iCs/>
                <w:lang w:eastAsia="hu-HU"/>
              </w:rPr>
            </w:pPr>
            <w:r w:rsidRPr="0077188A">
              <w:rPr>
                <w:rFonts w:ascii="Times New Roman" w:hAnsi="Times New Roman"/>
                <w:iCs/>
                <w:lang w:eastAsia="hu-HU"/>
              </w:rPr>
              <w:t>5</w:t>
            </w:r>
          </w:p>
        </w:tc>
        <w:tc>
          <w:tcPr>
            <w:tcW w:w="1885" w:type="pct"/>
            <w:tcBorders>
              <w:top w:val="nil"/>
              <w:left w:val="nil"/>
              <w:bottom w:val="nil"/>
              <w:right w:val="nil"/>
            </w:tcBorders>
            <w:shd w:val="clear" w:color="auto" w:fill="DBDBDB" w:themeFill="accent3" w:themeFillTint="66"/>
            <w:vAlign w:val="center"/>
            <w:hideMark/>
          </w:tcPr>
          <w:p w:rsidR="00002B45" w:rsidRPr="001C31BE" w:rsidRDefault="00002B45" w:rsidP="00C225F5">
            <w:pPr>
              <w:spacing w:after="0" w:line="240" w:lineRule="auto"/>
              <w:rPr>
                <w:rFonts w:ascii="Times New Roman" w:hAnsi="Times New Roman"/>
                <w:color w:val="000000"/>
                <w:lang w:eastAsia="hu-HU"/>
              </w:rPr>
            </w:pPr>
            <w:r w:rsidRPr="001C31BE">
              <w:rPr>
                <w:rFonts w:ascii="Times New Roman" w:hAnsi="Times New Roman"/>
                <w:color w:val="000000"/>
                <w:lang w:eastAsia="hu-HU"/>
              </w:rPr>
              <w:t>Templomkert, árokpart, északi útmellék</w:t>
            </w:r>
          </w:p>
        </w:tc>
        <w:tc>
          <w:tcPr>
            <w:tcW w:w="699" w:type="pct"/>
            <w:tcBorders>
              <w:top w:val="nil"/>
              <w:left w:val="single" w:sz="8" w:space="0" w:color="auto"/>
              <w:bottom w:val="nil"/>
              <w:right w:val="single" w:sz="4" w:space="0" w:color="auto"/>
            </w:tcBorders>
            <w:shd w:val="clear" w:color="auto" w:fill="DBDBDB" w:themeFill="accent3" w:themeFillTint="66"/>
            <w:noWrap/>
            <w:vAlign w:val="center"/>
            <w:hideMark/>
          </w:tcPr>
          <w:p w:rsidR="00002B45" w:rsidRPr="001C31BE" w:rsidRDefault="00002B45" w:rsidP="00C225F5">
            <w:pPr>
              <w:spacing w:after="0" w:line="240" w:lineRule="auto"/>
              <w:jc w:val="center"/>
              <w:rPr>
                <w:rFonts w:ascii="Times New Roman" w:hAnsi="Times New Roman"/>
                <w:color w:val="000000"/>
                <w:lang w:eastAsia="hu-HU"/>
              </w:rPr>
            </w:pPr>
            <w:r w:rsidRPr="001C31BE">
              <w:rPr>
                <w:rFonts w:ascii="Times New Roman" w:hAnsi="Times New Roman"/>
                <w:color w:val="000000"/>
                <w:lang w:eastAsia="hu-HU"/>
              </w:rPr>
              <w:t>1868 m²</w:t>
            </w:r>
          </w:p>
        </w:tc>
        <w:tc>
          <w:tcPr>
            <w:tcW w:w="992" w:type="pct"/>
            <w:vMerge/>
            <w:tcBorders>
              <w:left w:val="single" w:sz="8" w:space="0" w:color="auto"/>
              <w:bottom w:val="nil"/>
              <w:right w:val="single" w:sz="4" w:space="0" w:color="auto"/>
            </w:tcBorders>
            <w:shd w:val="clear" w:color="auto" w:fill="DBDBDB" w:themeFill="accent3" w:themeFillTint="66"/>
          </w:tcPr>
          <w:p w:rsidR="00002B45" w:rsidRPr="001C31BE" w:rsidRDefault="00002B45" w:rsidP="00C225F5">
            <w:pPr>
              <w:spacing w:after="0" w:line="240" w:lineRule="auto"/>
              <w:jc w:val="center"/>
              <w:rPr>
                <w:rFonts w:ascii="Times New Roman" w:hAnsi="Times New Roman"/>
                <w:color w:val="000000"/>
                <w:lang w:eastAsia="hu-HU"/>
              </w:rPr>
            </w:pPr>
          </w:p>
        </w:tc>
        <w:tc>
          <w:tcPr>
            <w:tcW w:w="992" w:type="pct"/>
            <w:vMerge/>
            <w:tcBorders>
              <w:left w:val="single" w:sz="8" w:space="0" w:color="auto"/>
              <w:bottom w:val="nil"/>
              <w:right w:val="single" w:sz="4" w:space="0" w:color="auto"/>
            </w:tcBorders>
            <w:shd w:val="clear" w:color="auto" w:fill="DBDBDB" w:themeFill="accent3" w:themeFillTint="66"/>
          </w:tcPr>
          <w:p w:rsidR="00002B45" w:rsidRPr="001C31BE" w:rsidRDefault="00002B45" w:rsidP="00C225F5">
            <w:pPr>
              <w:spacing w:after="0" w:line="240" w:lineRule="auto"/>
              <w:jc w:val="center"/>
              <w:rPr>
                <w:rFonts w:ascii="Times New Roman" w:hAnsi="Times New Roman"/>
                <w:color w:val="000000"/>
                <w:lang w:eastAsia="hu-HU"/>
              </w:rPr>
            </w:pPr>
          </w:p>
        </w:tc>
      </w:tr>
      <w:tr w:rsidR="00002B45" w:rsidRPr="001C31BE" w:rsidTr="0077188A">
        <w:trPr>
          <w:trHeight w:val="759"/>
        </w:trPr>
        <w:tc>
          <w:tcPr>
            <w:tcW w:w="432" w:type="pct"/>
            <w:tcBorders>
              <w:top w:val="nil"/>
              <w:left w:val="single" w:sz="8" w:space="0" w:color="auto"/>
              <w:bottom w:val="nil"/>
              <w:right w:val="single" w:sz="12" w:space="0" w:color="auto"/>
            </w:tcBorders>
            <w:shd w:val="clear" w:color="auto" w:fill="FFFFFF" w:themeFill="background1"/>
            <w:noWrap/>
            <w:vAlign w:val="center"/>
            <w:hideMark/>
          </w:tcPr>
          <w:p w:rsidR="00002B45" w:rsidRPr="0077188A" w:rsidRDefault="00002B45" w:rsidP="00C225F5">
            <w:pPr>
              <w:spacing w:after="0" w:line="240" w:lineRule="auto"/>
              <w:jc w:val="center"/>
              <w:rPr>
                <w:rFonts w:ascii="Times New Roman" w:hAnsi="Times New Roman"/>
                <w:iCs/>
                <w:lang w:eastAsia="hu-HU"/>
              </w:rPr>
            </w:pPr>
            <w:r w:rsidRPr="0077188A">
              <w:rPr>
                <w:rFonts w:ascii="Times New Roman" w:hAnsi="Times New Roman"/>
                <w:iCs/>
                <w:lang w:eastAsia="hu-HU"/>
              </w:rPr>
              <w:t>6</w:t>
            </w:r>
          </w:p>
        </w:tc>
        <w:tc>
          <w:tcPr>
            <w:tcW w:w="1885" w:type="pct"/>
            <w:tcBorders>
              <w:top w:val="nil"/>
              <w:left w:val="nil"/>
              <w:bottom w:val="nil"/>
              <w:right w:val="nil"/>
            </w:tcBorders>
            <w:shd w:val="clear" w:color="auto" w:fill="FFFFFF" w:themeFill="background1"/>
            <w:vAlign w:val="center"/>
            <w:hideMark/>
          </w:tcPr>
          <w:p w:rsidR="00002B45" w:rsidRPr="001C31BE" w:rsidRDefault="00002B45" w:rsidP="00C225F5">
            <w:pPr>
              <w:spacing w:after="0" w:line="240" w:lineRule="auto"/>
              <w:rPr>
                <w:rFonts w:ascii="Times New Roman" w:hAnsi="Times New Roman"/>
                <w:lang w:eastAsia="hu-HU"/>
              </w:rPr>
            </w:pPr>
            <w:r w:rsidRPr="001C31BE">
              <w:rPr>
                <w:rFonts w:ascii="Times New Roman" w:hAnsi="Times New Roman"/>
                <w:lang w:eastAsia="hu-HU"/>
              </w:rPr>
              <w:t>Könyvtár mög</w:t>
            </w:r>
            <w:r w:rsidR="008E670A">
              <w:rPr>
                <w:rFonts w:ascii="Times New Roman" w:hAnsi="Times New Roman"/>
                <w:lang w:eastAsia="hu-HU"/>
              </w:rPr>
              <w:t>ött,</w:t>
            </w:r>
            <w:r w:rsidRPr="001C31BE">
              <w:rPr>
                <w:rFonts w:ascii="Times New Roman" w:hAnsi="Times New Roman"/>
                <w:lang w:eastAsia="hu-HU"/>
              </w:rPr>
              <w:t xml:space="preserve"> árokpart (Fő út 57.)</w:t>
            </w:r>
          </w:p>
        </w:tc>
        <w:tc>
          <w:tcPr>
            <w:tcW w:w="699" w:type="pct"/>
            <w:tcBorders>
              <w:top w:val="nil"/>
              <w:left w:val="single" w:sz="8" w:space="0" w:color="auto"/>
              <w:bottom w:val="nil"/>
              <w:right w:val="single" w:sz="4" w:space="0" w:color="auto"/>
            </w:tcBorders>
            <w:shd w:val="clear" w:color="auto" w:fill="FFFFFF" w:themeFill="background1"/>
            <w:noWrap/>
            <w:vAlign w:val="center"/>
            <w:hideMark/>
          </w:tcPr>
          <w:p w:rsidR="00002B45" w:rsidRPr="001C31BE" w:rsidRDefault="00002B45" w:rsidP="00C225F5">
            <w:pPr>
              <w:spacing w:after="0" w:line="240" w:lineRule="auto"/>
              <w:jc w:val="center"/>
              <w:rPr>
                <w:rFonts w:ascii="Times New Roman" w:hAnsi="Times New Roman"/>
                <w:lang w:eastAsia="hu-HU"/>
              </w:rPr>
            </w:pPr>
            <w:r w:rsidRPr="001C31BE">
              <w:rPr>
                <w:rFonts w:ascii="Times New Roman" w:hAnsi="Times New Roman"/>
                <w:lang w:eastAsia="hu-HU"/>
              </w:rPr>
              <w:t>643 m²</w:t>
            </w:r>
          </w:p>
        </w:tc>
        <w:tc>
          <w:tcPr>
            <w:tcW w:w="992" w:type="pct"/>
            <w:vMerge/>
            <w:tcBorders>
              <w:left w:val="single" w:sz="8" w:space="0" w:color="auto"/>
              <w:bottom w:val="nil"/>
              <w:right w:val="single" w:sz="4" w:space="0" w:color="auto"/>
            </w:tcBorders>
            <w:shd w:val="clear" w:color="auto" w:fill="FFFFFF" w:themeFill="background1"/>
          </w:tcPr>
          <w:p w:rsidR="00002B45" w:rsidRPr="001C31BE" w:rsidRDefault="00002B45" w:rsidP="00C225F5">
            <w:pPr>
              <w:spacing w:after="0" w:line="240" w:lineRule="auto"/>
              <w:jc w:val="center"/>
              <w:rPr>
                <w:rFonts w:ascii="Times New Roman" w:hAnsi="Times New Roman"/>
                <w:lang w:eastAsia="hu-HU"/>
              </w:rPr>
            </w:pPr>
          </w:p>
        </w:tc>
        <w:tc>
          <w:tcPr>
            <w:tcW w:w="992" w:type="pct"/>
            <w:vMerge/>
            <w:tcBorders>
              <w:left w:val="single" w:sz="8" w:space="0" w:color="auto"/>
              <w:bottom w:val="nil"/>
              <w:right w:val="single" w:sz="4" w:space="0" w:color="auto"/>
            </w:tcBorders>
            <w:shd w:val="clear" w:color="auto" w:fill="FFFFFF" w:themeFill="background1"/>
          </w:tcPr>
          <w:p w:rsidR="00002B45" w:rsidRPr="001C31BE" w:rsidRDefault="00002B45" w:rsidP="00C225F5">
            <w:pPr>
              <w:spacing w:after="0" w:line="240" w:lineRule="auto"/>
              <w:jc w:val="center"/>
              <w:rPr>
                <w:rFonts w:ascii="Times New Roman" w:hAnsi="Times New Roman"/>
                <w:lang w:eastAsia="hu-HU"/>
              </w:rPr>
            </w:pPr>
          </w:p>
        </w:tc>
      </w:tr>
      <w:tr w:rsidR="00002B45" w:rsidRPr="001C31BE" w:rsidTr="0077188A">
        <w:trPr>
          <w:trHeight w:val="759"/>
        </w:trPr>
        <w:tc>
          <w:tcPr>
            <w:tcW w:w="432" w:type="pct"/>
            <w:tcBorders>
              <w:top w:val="nil"/>
              <w:left w:val="single" w:sz="8" w:space="0" w:color="auto"/>
              <w:bottom w:val="nil"/>
              <w:right w:val="single" w:sz="12" w:space="0" w:color="auto"/>
            </w:tcBorders>
            <w:shd w:val="clear" w:color="auto" w:fill="E7E6E6" w:themeFill="background2"/>
            <w:noWrap/>
            <w:vAlign w:val="center"/>
            <w:hideMark/>
          </w:tcPr>
          <w:p w:rsidR="00002B45" w:rsidRPr="0077188A" w:rsidRDefault="00002B45" w:rsidP="00C225F5">
            <w:pPr>
              <w:spacing w:after="0" w:line="240" w:lineRule="auto"/>
              <w:jc w:val="center"/>
              <w:rPr>
                <w:rFonts w:ascii="Times New Roman" w:hAnsi="Times New Roman"/>
                <w:iCs/>
                <w:lang w:eastAsia="hu-HU"/>
              </w:rPr>
            </w:pPr>
            <w:r w:rsidRPr="0077188A">
              <w:rPr>
                <w:rFonts w:ascii="Times New Roman" w:hAnsi="Times New Roman"/>
                <w:iCs/>
                <w:lang w:eastAsia="hu-HU"/>
              </w:rPr>
              <w:t>7</w:t>
            </w:r>
          </w:p>
        </w:tc>
        <w:tc>
          <w:tcPr>
            <w:tcW w:w="1885" w:type="pct"/>
            <w:tcBorders>
              <w:top w:val="nil"/>
              <w:left w:val="nil"/>
              <w:bottom w:val="nil"/>
              <w:right w:val="nil"/>
            </w:tcBorders>
            <w:shd w:val="clear" w:color="auto" w:fill="E7E6E6" w:themeFill="background2"/>
            <w:vAlign w:val="center"/>
            <w:hideMark/>
          </w:tcPr>
          <w:p w:rsidR="00002B45" w:rsidRPr="001C31BE" w:rsidRDefault="00002B45" w:rsidP="00C225F5">
            <w:pPr>
              <w:spacing w:after="0" w:line="240" w:lineRule="auto"/>
              <w:rPr>
                <w:rFonts w:ascii="Times New Roman" w:hAnsi="Times New Roman"/>
                <w:color w:val="000000"/>
                <w:lang w:eastAsia="hu-HU"/>
              </w:rPr>
            </w:pPr>
            <w:r w:rsidRPr="001C31BE">
              <w:rPr>
                <w:rFonts w:ascii="Times New Roman" w:hAnsi="Times New Roman"/>
                <w:color w:val="000000"/>
                <w:lang w:eastAsia="hu-HU"/>
              </w:rPr>
              <w:t>Közösségi ház, önkormányzati hivatal udvara, (Fő út 64/A.)</w:t>
            </w:r>
          </w:p>
        </w:tc>
        <w:tc>
          <w:tcPr>
            <w:tcW w:w="699" w:type="pct"/>
            <w:tcBorders>
              <w:top w:val="nil"/>
              <w:left w:val="single" w:sz="8" w:space="0" w:color="auto"/>
              <w:bottom w:val="nil"/>
              <w:right w:val="single" w:sz="4" w:space="0" w:color="auto"/>
            </w:tcBorders>
            <w:shd w:val="clear" w:color="auto" w:fill="E7E6E6" w:themeFill="background2"/>
            <w:noWrap/>
            <w:vAlign w:val="center"/>
            <w:hideMark/>
          </w:tcPr>
          <w:p w:rsidR="00002B45" w:rsidRPr="001C31BE" w:rsidRDefault="00002B45" w:rsidP="00C225F5">
            <w:pPr>
              <w:spacing w:after="0" w:line="240" w:lineRule="auto"/>
              <w:jc w:val="center"/>
              <w:rPr>
                <w:rFonts w:ascii="Times New Roman" w:hAnsi="Times New Roman"/>
                <w:color w:val="000000"/>
                <w:lang w:eastAsia="hu-HU"/>
              </w:rPr>
            </w:pPr>
            <w:r w:rsidRPr="001C31BE">
              <w:rPr>
                <w:rFonts w:ascii="Times New Roman" w:hAnsi="Times New Roman"/>
                <w:color w:val="000000"/>
                <w:lang w:eastAsia="hu-HU"/>
              </w:rPr>
              <w:t>1243 m²</w:t>
            </w:r>
          </w:p>
        </w:tc>
        <w:tc>
          <w:tcPr>
            <w:tcW w:w="992" w:type="pct"/>
            <w:vMerge/>
            <w:tcBorders>
              <w:left w:val="single" w:sz="8" w:space="0" w:color="auto"/>
              <w:bottom w:val="nil"/>
              <w:right w:val="single" w:sz="4" w:space="0" w:color="auto"/>
            </w:tcBorders>
            <w:shd w:val="clear" w:color="auto" w:fill="E7E6E6" w:themeFill="background2"/>
          </w:tcPr>
          <w:p w:rsidR="00002B45" w:rsidRPr="001C31BE" w:rsidRDefault="00002B45" w:rsidP="00C225F5">
            <w:pPr>
              <w:spacing w:after="0" w:line="240" w:lineRule="auto"/>
              <w:jc w:val="center"/>
              <w:rPr>
                <w:rFonts w:ascii="Times New Roman" w:hAnsi="Times New Roman"/>
                <w:color w:val="000000"/>
                <w:lang w:eastAsia="hu-HU"/>
              </w:rPr>
            </w:pPr>
          </w:p>
        </w:tc>
        <w:tc>
          <w:tcPr>
            <w:tcW w:w="992" w:type="pct"/>
            <w:vMerge/>
            <w:tcBorders>
              <w:left w:val="single" w:sz="8" w:space="0" w:color="auto"/>
              <w:bottom w:val="nil"/>
              <w:right w:val="single" w:sz="4" w:space="0" w:color="auto"/>
            </w:tcBorders>
            <w:shd w:val="clear" w:color="auto" w:fill="E7E6E6" w:themeFill="background2"/>
          </w:tcPr>
          <w:p w:rsidR="00002B45" w:rsidRPr="001C31BE" w:rsidRDefault="00002B45" w:rsidP="00C225F5">
            <w:pPr>
              <w:spacing w:after="0" w:line="240" w:lineRule="auto"/>
              <w:jc w:val="center"/>
              <w:rPr>
                <w:rFonts w:ascii="Times New Roman" w:hAnsi="Times New Roman"/>
                <w:color w:val="000000"/>
                <w:lang w:eastAsia="hu-HU"/>
              </w:rPr>
            </w:pPr>
          </w:p>
        </w:tc>
      </w:tr>
      <w:tr w:rsidR="00002B45" w:rsidRPr="001C31BE" w:rsidTr="0077188A">
        <w:trPr>
          <w:trHeight w:val="759"/>
        </w:trPr>
        <w:tc>
          <w:tcPr>
            <w:tcW w:w="432" w:type="pct"/>
            <w:tcBorders>
              <w:top w:val="nil"/>
              <w:left w:val="single" w:sz="8" w:space="0" w:color="auto"/>
              <w:bottom w:val="nil"/>
              <w:right w:val="single" w:sz="12" w:space="0" w:color="auto"/>
            </w:tcBorders>
            <w:shd w:val="clear" w:color="auto" w:fill="FFFFFF" w:themeFill="background1"/>
            <w:noWrap/>
            <w:vAlign w:val="center"/>
          </w:tcPr>
          <w:p w:rsidR="00002B45" w:rsidRPr="0077188A" w:rsidRDefault="00002B45" w:rsidP="00C225F5">
            <w:pPr>
              <w:spacing w:after="0" w:line="240" w:lineRule="auto"/>
              <w:jc w:val="center"/>
              <w:rPr>
                <w:rFonts w:ascii="Times New Roman" w:hAnsi="Times New Roman"/>
                <w:iCs/>
                <w:lang w:eastAsia="hu-HU"/>
              </w:rPr>
            </w:pPr>
            <w:r w:rsidRPr="0077188A">
              <w:rPr>
                <w:rFonts w:ascii="Times New Roman" w:hAnsi="Times New Roman"/>
                <w:iCs/>
                <w:lang w:eastAsia="hu-HU"/>
              </w:rPr>
              <w:t>8.</w:t>
            </w:r>
          </w:p>
        </w:tc>
        <w:tc>
          <w:tcPr>
            <w:tcW w:w="1885" w:type="pct"/>
            <w:tcBorders>
              <w:top w:val="nil"/>
              <w:left w:val="nil"/>
              <w:bottom w:val="nil"/>
              <w:right w:val="nil"/>
            </w:tcBorders>
            <w:shd w:val="clear" w:color="auto" w:fill="FFFFFF" w:themeFill="background1"/>
            <w:vAlign w:val="center"/>
          </w:tcPr>
          <w:p w:rsidR="00002B45" w:rsidRPr="001C31BE" w:rsidRDefault="00840C02" w:rsidP="00C225F5">
            <w:pPr>
              <w:spacing w:after="0" w:line="240" w:lineRule="auto"/>
              <w:rPr>
                <w:rFonts w:ascii="Times New Roman" w:hAnsi="Times New Roman"/>
                <w:color w:val="000000"/>
                <w:lang w:eastAsia="hu-HU"/>
              </w:rPr>
            </w:pPr>
            <w:r>
              <w:rPr>
                <w:rFonts w:ascii="Times New Roman" w:hAnsi="Times New Roman"/>
                <w:color w:val="000000"/>
                <w:lang w:eastAsia="hu-HU"/>
              </w:rPr>
              <w:t>Temető és parkolója (085/1, 0</w:t>
            </w:r>
            <w:r w:rsidR="00002B45" w:rsidRPr="001C31BE">
              <w:rPr>
                <w:rFonts w:ascii="Times New Roman" w:hAnsi="Times New Roman"/>
                <w:color w:val="000000"/>
                <w:lang w:eastAsia="hu-HU"/>
              </w:rPr>
              <w:t xml:space="preserve">85/2 </w:t>
            </w:r>
            <w:proofErr w:type="spellStart"/>
            <w:r w:rsidR="00002B45" w:rsidRPr="001C31BE">
              <w:rPr>
                <w:rFonts w:ascii="Times New Roman" w:hAnsi="Times New Roman"/>
                <w:color w:val="000000"/>
                <w:lang w:eastAsia="hu-HU"/>
              </w:rPr>
              <w:t>hrsz</w:t>
            </w:r>
            <w:proofErr w:type="spellEnd"/>
            <w:r w:rsidR="00002B45" w:rsidRPr="001C31BE">
              <w:rPr>
                <w:rFonts w:ascii="Times New Roman" w:hAnsi="Times New Roman"/>
                <w:color w:val="000000"/>
                <w:lang w:eastAsia="hu-HU"/>
              </w:rPr>
              <w:t xml:space="preserve">.) + felvezető út széle </w:t>
            </w:r>
          </w:p>
        </w:tc>
        <w:tc>
          <w:tcPr>
            <w:tcW w:w="699" w:type="pct"/>
            <w:tcBorders>
              <w:top w:val="nil"/>
              <w:left w:val="single" w:sz="8" w:space="0" w:color="auto"/>
              <w:bottom w:val="nil"/>
              <w:right w:val="single" w:sz="4" w:space="0" w:color="auto"/>
            </w:tcBorders>
            <w:shd w:val="clear" w:color="auto" w:fill="FFFFFF" w:themeFill="background1"/>
            <w:noWrap/>
            <w:vAlign w:val="center"/>
          </w:tcPr>
          <w:p w:rsidR="00002B45" w:rsidRPr="001C31BE" w:rsidRDefault="00002B45" w:rsidP="00C225F5">
            <w:pPr>
              <w:spacing w:after="0" w:line="240" w:lineRule="auto"/>
              <w:jc w:val="center"/>
              <w:rPr>
                <w:rFonts w:ascii="Times New Roman" w:hAnsi="Times New Roman"/>
                <w:color w:val="000000"/>
                <w:lang w:eastAsia="hu-HU"/>
              </w:rPr>
            </w:pPr>
            <w:r w:rsidRPr="001C31BE">
              <w:rPr>
                <w:rFonts w:ascii="Times New Roman" w:hAnsi="Times New Roman"/>
                <w:color w:val="000000"/>
                <w:lang w:eastAsia="hu-HU"/>
              </w:rPr>
              <w:t>7495 m²</w:t>
            </w:r>
          </w:p>
        </w:tc>
        <w:tc>
          <w:tcPr>
            <w:tcW w:w="992" w:type="pct"/>
            <w:vMerge/>
            <w:tcBorders>
              <w:left w:val="single" w:sz="8" w:space="0" w:color="auto"/>
              <w:bottom w:val="nil"/>
              <w:right w:val="single" w:sz="4" w:space="0" w:color="auto"/>
            </w:tcBorders>
            <w:shd w:val="clear" w:color="auto" w:fill="FFFFFF" w:themeFill="background1"/>
          </w:tcPr>
          <w:p w:rsidR="00002B45" w:rsidRPr="001C31BE" w:rsidRDefault="00002B45" w:rsidP="00C225F5">
            <w:pPr>
              <w:spacing w:after="0" w:line="240" w:lineRule="auto"/>
              <w:jc w:val="center"/>
              <w:rPr>
                <w:rFonts w:ascii="Times New Roman" w:hAnsi="Times New Roman"/>
                <w:color w:val="000000"/>
                <w:lang w:eastAsia="hu-HU"/>
              </w:rPr>
            </w:pPr>
          </w:p>
        </w:tc>
        <w:tc>
          <w:tcPr>
            <w:tcW w:w="992" w:type="pct"/>
            <w:vMerge/>
            <w:tcBorders>
              <w:left w:val="single" w:sz="8" w:space="0" w:color="auto"/>
              <w:bottom w:val="nil"/>
              <w:right w:val="single" w:sz="4" w:space="0" w:color="auto"/>
            </w:tcBorders>
            <w:shd w:val="clear" w:color="auto" w:fill="FFFFFF" w:themeFill="background1"/>
          </w:tcPr>
          <w:p w:rsidR="00002B45" w:rsidRPr="001C31BE" w:rsidRDefault="00002B45" w:rsidP="00C225F5">
            <w:pPr>
              <w:spacing w:after="0" w:line="240" w:lineRule="auto"/>
              <w:jc w:val="center"/>
              <w:rPr>
                <w:rFonts w:ascii="Times New Roman" w:hAnsi="Times New Roman"/>
                <w:color w:val="000000"/>
                <w:lang w:eastAsia="hu-HU"/>
              </w:rPr>
            </w:pPr>
          </w:p>
        </w:tc>
      </w:tr>
    </w:tbl>
    <w:p w:rsidR="00D51803" w:rsidRPr="001C31BE" w:rsidRDefault="00D51803" w:rsidP="00D51803">
      <w:pPr>
        <w:spacing w:after="0" w:line="280" w:lineRule="atLeast"/>
        <w:rPr>
          <w:rFonts w:ascii="Times New Roman" w:hAnsi="Times New Roman"/>
        </w:rPr>
      </w:pPr>
    </w:p>
    <w:p w:rsidR="00D51803" w:rsidRPr="001C31BE" w:rsidRDefault="00D51803" w:rsidP="00D51803">
      <w:pPr>
        <w:spacing w:after="0" w:line="280" w:lineRule="atLeast"/>
        <w:rPr>
          <w:rFonts w:ascii="Times New Roman" w:hAnsi="Times New Roman"/>
        </w:rPr>
      </w:pPr>
    </w:p>
    <w:p w:rsidR="00D51803" w:rsidRPr="001C31BE" w:rsidRDefault="00D51803" w:rsidP="00D51803">
      <w:pPr>
        <w:spacing w:after="0" w:line="280" w:lineRule="atLeast"/>
        <w:rPr>
          <w:rFonts w:ascii="Times New Roman" w:hAnsi="Times New Roman"/>
        </w:rPr>
      </w:pPr>
    </w:p>
    <w:p w:rsidR="00D51803" w:rsidRPr="001C31BE" w:rsidRDefault="00D51803" w:rsidP="00D51803">
      <w:pPr>
        <w:spacing w:after="0" w:line="280" w:lineRule="atLeast"/>
        <w:rPr>
          <w:rFonts w:ascii="Times New Roman" w:hAnsi="Times New Roman"/>
        </w:rPr>
      </w:pPr>
    </w:p>
    <w:p w:rsidR="00D51803" w:rsidRDefault="00D51803" w:rsidP="00D51803">
      <w:pPr>
        <w:spacing w:after="0" w:line="280" w:lineRule="atLeast"/>
        <w:rPr>
          <w:rFonts w:ascii="Times New Roman" w:hAnsi="Times New Roman"/>
        </w:rPr>
      </w:pPr>
    </w:p>
    <w:p w:rsidR="00002B45" w:rsidRDefault="00002B45" w:rsidP="00D51803">
      <w:pPr>
        <w:spacing w:after="0" w:line="280" w:lineRule="atLeast"/>
        <w:rPr>
          <w:rFonts w:ascii="Times New Roman" w:hAnsi="Times New Roman"/>
        </w:rPr>
      </w:pPr>
    </w:p>
    <w:p w:rsidR="00002B45" w:rsidRDefault="00002B45" w:rsidP="00D51803">
      <w:pPr>
        <w:spacing w:after="0" w:line="280" w:lineRule="atLeast"/>
        <w:rPr>
          <w:rFonts w:ascii="Times New Roman" w:hAnsi="Times New Roman"/>
        </w:rPr>
      </w:pPr>
    </w:p>
    <w:p w:rsidR="00002B45" w:rsidRDefault="00002B45" w:rsidP="00D51803">
      <w:pPr>
        <w:spacing w:after="0" w:line="280" w:lineRule="atLeast"/>
        <w:rPr>
          <w:rFonts w:ascii="Times New Roman" w:hAnsi="Times New Roman"/>
        </w:rPr>
      </w:pPr>
    </w:p>
    <w:p w:rsidR="00002B45" w:rsidRDefault="00002B45" w:rsidP="00D51803">
      <w:pPr>
        <w:spacing w:after="0" w:line="280" w:lineRule="atLeast"/>
        <w:rPr>
          <w:rFonts w:ascii="Times New Roman" w:hAnsi="Times New Roman"/>
        </w:rPr>
      </w:pPr>
    </w:p>
    <w:p w:rsidR="00002B45" w:rsidRDefault="00002B45" w:rsidP="00D51803">
      <w:pPr>
        <w:spacing w:after="0" w:line="280" w:lineRule="atLeast"/>
        <w:rPr>
          <w:rFonts w:ascii="Times New Roman" w:hAnsi="Times New Roman"/>
        </w:rPr>
      </w:pPr>
    </w:p>
    <w:p w:rsidR="00002B45" w:rsidRDefault="00002B45" w:rsidP="00D51803">
      <w:pPr>
        <w:spacing w:after="0" w:line="280" w:lineRule="atLeast"/>
        <w:rPr>
          <w:rFonts w:ascii="Times New Roman" w:hAnsi="Times New Roman"/>
        </w:rPr>
      </w:pPr>
    </w:p>
    <w:p w:rsidR="00002B45" w:rsidRDefault="00002B45" w:rsidP="00D51803">
      <w:pPr>
        <w:spacing w:after="0" w:line="280" w:lineRule="atLeast"/>
        <w:rPr>
          <w:rFonts w:ascii="Times New Roman" w:hAnsi="Times New Roman"/>
        </w:rPr>
      </w:pPr>
    </w:p>
    <w:p w:rsidR="00002B45" w:rsidRDefault="00002B45" w:rsidP="00D51803">
      <w:pPr>
        <w:spacing w:after="0" w:line="280" w:lineRule="atLeast"/>
        <w:rPr>
          <w:rFonts w:ascii="Times New Roman" w:hAnsi="Times New Roman"/>
        </w:rPr>
      </w:pPr>
    </w:p>
    <w:p w:rsidR="00002B45" w:rsidRDefault="00002B45" w:rsidP="00D51803">
      <w:pPr>
        <w:spacing w:after="0" w:line="280" w:lineRule="atLeast"/>
        <w:rPr>
          <w:rFonts w:ascii="Times New Roman" w:hAnsi="Times New Roman"/>
        </w:rPr>
      </w:pPr>
    </w:p>
    <w:p w:rsidR="00002B45" w:rsidRPr="001C31BE" w:rsidRDefault="00002B45" w:rsidP="00D51803">
      <w:pPr>
        <w:spacing w:after="0" w:line="280" w:lineRule="atLeast"/>
        <w:rPr>
          <w:rFonts w:ascii="Times New Roman" w:hAnsi="Times New Roman"/>
        </w:rPr>
      </w:pPr>
    </w:p>
    <w:p w:rsidR="00D51803" w:rsidRPr="001C31BE" w:rsidRDefault="00D51803" w:rsidP="00D51803">
      <w:pPr>
        <w:spacing w:after="0" w:line="280" w:lineRule="atLeast"/>
        <w:rPr>
          <w:rFonts w:ascii="Times New Roman" w:hAnsi="Times New Roman"/>
        </w:rPr>
      </w:pPr>
    </w:p>
    <w:p w:rsidR="00D51803" w:rsidRPr="001C31BE" w:rsidRDefault="00D51803" w:rsidP="00D51803">
      <w:pPr>
        <w:spacing w:after="0" w:line="280" w:lineRule="atLeast"/>
        <w:rPr>
          <w:rFonts w:ascii="Times New Roman" w:hAnsi="Times New Roman"/>
        </w:rPr>
      </w:pPr>
    </w:p>
    <w:p w:rsidR="00D51803" w:rsidRPr="008E670A" w:rsidRDefault="003D5393" w:rsidP="00D54A3A">
      <w:pPr>
        <w:pStyle w:val="Listaszerbekezds"/>
        <w:numPr>
          <w:ilvl w:val="3"/>
          <w:numId w:val="8"/>
        </w:numPr>
        <w:spacing w:after="0" w:line="280" w:lineRule="atLeast"/>
        <w:jc w:val="right"/>
        <w:rPr>
          <w:rFonts w:ascii="Times New Roman" w:hAnsi="Times New Roman"/>
        </w:rPr>
      </w:pPr>
      <w:r w:rsidRPr="008E670A">
        <w:rPr>
          <w:rFonts w:ascii="Times New Roman" w:hAnsi="Times New Roman"/>
          <w:i/>
        </w:rPr>
        <w:lastRenderedPageBreak/>
        <w:t>sz</w:t>
      </w:r>
      <w:r w:rsidR="00D51803" w:rsidRPr="008E670A">
        <w:rPr>
          <w:rFonts w:ascii="Times New Roman" w:hAnsi="Times New Roman"/>
          <w:i/>
        </w:rPr>
        <w:t>ámú melléklet</w:t>
      </w:r>
    </w:p>
    <w:p w:rsidR="00D51803" w:rsidRPr="001C31BE" w:rsidRDefault="00D51803" w:rsidP="00D51803">
      <w:pPr>
        <w:spacing w:after="0" w:line="280" w:lineRule="atLeast"/>
        <w:jc w:val="center"/>
        <w:rPr>
          <w:rFonts w:ascii="Times New Roman" w:hAnsi="Times New Roman"/>
          <w:b/>
        </w:rPr>
      </w:pPr>
      <w:r w:rsidRPr="001C31BE">
        <w:rPr>
          <w:rFonts w:ascii="Times New Roman" w:hAnsi="Times New Roman"/>
          <w:b/>
        </w:rPr>
        <w:t>AJÁNLATTÉTELI ADATLAP</w:t>
      </w:r>
    </w:p>
    <w:p w:rsidR="00D51803" w:rsidRPr="001C31BE" w:rsidRDefault="00D51803" w:rsidP="00D51803">
      <w:pPr>
        <w:spacing w:after="0" w:line="280" w:lineRule="atLeast"/>
        <w:jc w:val="center"/>
        <w:rPr>
          <w:rFonts w:ascii="Times New Roman" w:hAnsi="Times New Roman"/>
          <w:b/>
        </w:rPr>
      </w:pPr>
    </w:p>
    <w:p w:rsidR="00D51803" w:rsidRPr="001C31BE" w:rsidRDefault="00D51803" w:rsidP="00D51803">
      <w:pPr>
        <w:pStyle w:val="Style14"/>
        <w:widowControl/>
        <w:spacing w:line="276" w:lineRule="auto"/>
        <w:jc w:val="center"/>
        <w:rPr>
          <w:bCs/>
          <w:sz w:val="22"/>
          <w:szCs w:val="22"/>
        </w:rPr>
      </w:pPr>
      <w:r w:rsidRPr="001C31BE">
        <w:rPr>
          <w:b/>
          <w:sz w:val="22"/>
          <w:szCs w:val="22"/>
        </w:rPr>
        <w:t>Zalaújlak Község Önkormányzata (ajánlatkérő ajánlattételi felhívására</w:t>
      </w:r>
      <w:r w:rsidR="00A02C1A" w:rsidRPr="001C31BE">
        <w:rPr>
          <w:b/>
          <w:sz w:val="22"/>
          <w:szCs w:val="22"/>
        </w:rPr>
        <w:t>)</w:t>
      </w:r>
    </w:p>
    <w:p w:rsidR="00D51803" w:rsidRPr="001C31BE" w:rsidRDefault="00D51803" w:rsidP="00D51803">
      <w:pPr>
        <w:spacing w:after="0" w:line="280" w:lineRule="atLeast"/>
        <w:jc w:val="center"/>
        <w:rPr>
          <w:rFonts w:ascii="Times New Roman" w:hAnsi="Times New Roma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8"/>
        <w:gridCol w:w="6006"/>
      </w:tblGrid>
      <w:tr w:rsidR="00D51803" w:rsidRPr="001C31BE" w:rsidTr="00002B45">
        <w:trPr>
          <w:trHeight w:val="644"/>
        </w:trPr>
        <w:tc>
          <w:tcPr>
            <w:tcW w:w="3628" w:type="dxa"/>
            <w:vAlign w:val="center"/>
          </w:tcPr>
          <w:p w:rsidR="00D51803" w:rsidRPr="001C31BE" w:rsidRDefault="00D51803" w:rsidP="008E670A">
            <w:pPr>
              <w:spacing w:after="0" w:line="240" w:lineRule="auto"/>
              <w:jc w:val="both"/>
              <w:rPr>
                <w:rFonts w:ascii="Times New Roman" w:hAnsi="Times New Roman"/>
                <w:b/>
              </w:rPr>
            </w:pPr>
            <w:r w:rsidRPr="001C31BE">
              <w:rPr>
                <w:rFonts w:ascii="Times New Roman" w:hAnsi="Times New Roman"/>
                <w:b/>
              </w:rPr>
              <w:t>I. Ajánlattevő</w:t>
            </w:r>
          </w:p>
        </w:tc>
        <w:tc>
          <w:tcPr>
            <w:tcW w:w="6006" w:type="dxa"/>
          </w:tcPr>
          <w:p w:rsidR="00D51803" w:rsidRPr="001C31BE" w:rsidRDefault="00D51803" w:rsidP="008E670A">
            <w:pPr>
              <w:spacing w:after="0" w:line="240" w:lineRule="auto"/>
              <w:jc w:val="both"/>
              <w:rPr>
                <w:rFonts w:ascii="Times New Roman" w:hAnsi="Times New Roman"/>
              </w:rPr>
            </w:pPr>
          </w:p>
        </w:tc>
      </w:tr>
      <w:tr w:rsidR="00D51803" w:rsidRPr="001C31BE" w:rsidTr="00002B45">
        <w:trPr>
          <w:trHeight w:val="638"/>
        </w:trPr>
        <w:tc>
          <w:tcPr>
            <w:tcW w:w="3628" w:type="dxa"/>
            <w:vAlign w:val="center"/>
          </w:tcPr>
          <w:p w:rsidR="00D51803" w:rsidRPr="001C31BE" w:rsidRDefault="00D51803" w:rsidP="008E670A">
            <w:pPr>
              <w:spacing w:after="0" w:line="240" w:lineRule="auto"/>
              <w:rPr>
                <w:rFonts w:ascii="Times New Roman" w:hAnsi="Times New Roman"/>
              </w:rPr>
            </w:pPr>
            <w:r w:rsidRPr="001C31BE">
              <w:rPr>
                <w:rFonts w:ascii="Times New Roman" w:hAnsi="Times New Roman"/>
              </w:rPr>
              <w:t>Megnevezése:</w:t>
            </w:r>
          </w:p>
        </w:tc>
        <w:tc>
          <w:tcPr>
            <w:tcW w:w="6006" w:type="dxa"/>
          </w:tcPr>
          <w:p w:rsidR="00D51803" w:rsidRPr="001C31BE" w:rsidRDefault="00D51803" w:rsidP="008E670A">
            <w:pPr>
              <w:spacing w:after="0" w:line="240" w:lineRule="auto"/>
              <w:jc w:val="both"/>
              <w:rPr>
                <w:rFonts w:ascii="Times New Roman" w:hAnsi="Times New Roman"/>
              </w:rPr>
            </w:pPr>
          </w:p>
        </w:tc>
      </w:tr>
      <w:tr w:rsidR="00D51803" w:rsidRPr="001C31BE" w:rsidTr="00002B45">
        <w:trPr>
          <w:trHeight w:val="562"/>
        </w:trPr>
        <w:tc>
          <w:tcPr>
            <w:tcW w:w="3628" w:type="dxa"/>
            <w:vAlign w:val="center"/>
          </w:tcPr>
          <w:p w:rsidR="00D51803" w:rsidRPr="001C31BE" w:rsidRDefault="00D51803" w:rsidP="008E670A">
            <w:pPr>
              <w:spacing w:after="0" w:line="240" w:lineRule="auto"/>
              <w:rPr>
                <w:rFonts w:ascii="Times New Roman" w:hAnsi="Times New Roman"/>
              </w:rPr>
            </w:pPr>
            <w:r w:rsidRPr="001C31BE">
              <w:rPr>
                <w:rFonts w:ascii="Times New Roman" w:hAnsi="Times New Roman"/>
              </w:rPr>
              <w:t>Székhelye:</w:t>
            </w:r>
          </w:p>
        </w:tc>
        <w:tc>
          <w:tcPr>
            <w:tcW w:w="6006" w:type="dxa"/>
          </w:tcPr>
          <w:p w:rsidR="00D51803" w:rsidRPr="001C31BE" w:rsidRDefault="00D51803" w:rsidP="008E670A">
            <w:pPr>
              <w:spacing w:after="0" w:line="240" w:lineRule="auto"/>
              <w:jc w:val="both"/>
              <w:rPr>
                <w:rFonts w:ascii="Times New Roman" w:hAnsi="Times New Roman"/>
              </w:rPr>
            </w:pPr>
          </w:p>
        </w:tc>
      </w:tr>
      <w:tr w:rsidR="00D51803" w:rsidRPr="001C31BE" w:rsidTr="00002B45">
        <w:tc>
          <w:tcPr>
            <w:tcW w:w="3628" w:type="dxa"/>
            <w:vAlign w:val="center"/>
          </w:tcPr>
          <w:p w:rsidR="00D51803" w:rsidRPr="001C31BE" w:rsidRDefault="00D51803" w:rsidP="008E670A">
            <w:pPr>
              <w:spacing w:after="0" w:line="240" w:lineRule="auto"/>
              <w:rPr>
                <w:rFonts w:ascii="Times New Roman" w:hAnsi="Times New Roman"/>
              </w:rPr>
            </w:pPr>
            <w:r w:rsidRPr="001C31BE">
              <w:rPr>
                <w:rFonts w:ascii="Times New Roman" w:hAnsi="Times New Roman"/>
              </w:rPr>
              <w:t>Cégjegyzékszáma/Nyilvántartási száma:</w:t>
            </w:r>
          </w:p>
        </w:tc>
        <w:tc>
          <w:tcPr>
            <w:tcW w:w="6006" w:type="dxa"/>
          </w:tcPr>
          <w:p w:rsidR="00D51803" w:rsidRPr="001C31BE" w:rsidRDefault="00D51803" w:rsidP="008E670A">
            <w:pPr>
              <w:spacing w:after="0" w:line="240" w:lineRule="auto"/>
              <w:jc w:val="both"/>
              <w:rPr>
                <w:rFonts w:ascii="Times New Roman" w:hAnsi="Times New Roman"/>
              </w:rPr>
            </w:pPr>
          </w:p>
        </w:tc>
      </w:tr>
      <w:tr w:rsidR="00D51803" w:rsidRPr="001C31BE" w:rsidTr="00002B45">
        <w:trPr>
          <w:trHeight w:val="550"/>
        </w:trPr>
        <w:tc>
          <w:tcPr>
            <w:tcW w:w="3628" w:type="dxa"/>
            <w:vAlign w:val="center"/>
          </w:tcPr>
          <w:p w:rsidR="00D51803" w:rsidRPr="001C31BE" w:rsidRDefault="00D51803" w:rsidP="008E670A">
            <w:pPr>
              <w:spacing w:after="0" w:line="240" w:lineRule="auto"/>
              <w:rPr>
                <w:rFonts w:ascii="Times New Roman" w:hAnsi="Times New Roman"/>
              </w:rPr>
            </w:pPr>
            <w:r w:rsidRPr="001C31BE">
              <w:rPr>
                <w:rFonts w:ascii="Times New Roman" w:hAnsi="Times New Roman"/>
              </w:rPr>
              <w:t>Adószáma:</w:t>
            </w:r>
          </w:p>
        </w:tc>
        <w:tc>
          <w:tcPr>
            <w:tcW w:w="6006" w:type="dxa"/>
          </w:tcPr>
          <w:p w:rsidR="00D51803" w:rsidRPr="001C31BE" w:rsidRDefault="00D51803" w:rsidP="008E670A">
            <w:pPr>
              <w:spacing w:after="0" w:line="240" w:lineRule="auto"/>
              <w:jc w:val="both"/>
              <w:rPr>
                <w:rFonts w:ascii="Times New Roman" w:hAnsi="Times New Roman"/>
              </w:rPr>
            </w:pPr>
          </w:p>
        </w:tc>
      </w:tr>
      <w:tr w:rsidR="00D51803" w:rsidRPr="001C31BE" w:rsidTr="00002B45">
        <w:trPr>
          <w:trHeight w:val="544"/>
        </w:trPr>
        <w:tc>
          <w:tcPr>
            <w:tcW w:w="3628" w:type="dxa"/>
            <w:vAlign w:val="center"/>
          </w:tcPr>
          <w:p w:rsidR="00D51803" w:rsidRPr="001C31BE" w:rsidRDefault="00D51803" w:rsidP="008E670A">
            <w:pPr>
              <w:spacing w:after="0" w:line="240" w:lineRule="auto"/>
              <w:rPr>
                <w:rFonts w:ascii="Times New Roman" w:hAnsi="Times New Roman"/>
              </w:rPr>
            </w:pPr>
            <w:r w:rsidRPr="001C31BE">
              <w:rPr>
                <w:rFonts w:ascii="Times New Roman" w:hAnsi="Times New Roman"/>
              </w:rPr>
              <w:t>Képviselő neve, beosztása</w:t>
            </w:r>
            <w:r w:rsidR="008E670A">
              <w:rPr>
                <w:rFonts w:ascii="Times New Roman" w:hAnsi="Times New Roman"/>
              </w:rPr>
              <w:t>:</w:t>
            </w:r>
          </w:p>
        </w:tc>
        <w:tc>
          <w:tcPr>
            <w:tcW w:w="6006" w:type="dxa"/>
          </w:tcPr>
          <w:p w:rsidR="00D51803" w:rsidRPr="001C31BE" w:rsidRDefault="00D51803" w:rsidP="008E670A">
            <w:pPr>
              <w:spacing w:after="0" w:line="240" w:lineRule="auto"/>
              <w:jc w:val="both"/>
              <w:rPr>
                <w:rFonts w:ascii="Times New Roman" w:hAnsi="Times New Roman"/>
              </w:rPr>
            </w:pPr>
          </w:p>
        </w:tc>
      </w:tr>
      <w:tr w:rsidR="00D51803" w:rsidRPr="001C31BE" w:rsidTr="00002B45">
        <w:tc>
          <w:tcPr>
            <w:tcW w:w="3628" w:type="dxa"/>
            <w:vAlign w:val="center"/>
          </w:tcPr>
          <w:p w:rsidR="00D51803" w:rsidRPr="001C31BE" w:rsidRDefault="00D51803" w:rsidP="008E670A">
            <w:pPr>
              <w:spacing w:after="0" w:line="240" w:lineRule="auto"/>
              <w:rPr>
                <w:rFonts w:ascii="Times New Roman" w:hAnsi="Times New Roman"/>
              </w:rPr>
            </w:pPr>
            <w:r w:rsidRPr="001C31BE">
              <w:rPr>
                <w:rFonts w:ascii="Times New Roman" w:hAnsi="Times New Roman"/>
              </w:rPr>
              <w:t>Képviselet formája (törvényes, meghatalmazotti):</w:t>
            </w:r>
          </w:p>
        </w:tc>
        <w:tc>
          <w:tcPr>
            <w:tcW w:w="6006" w:type="dxa"/>
          </w:tcPr>
          <w:p w:rsidR="00D51803" w:rsidRPr="001C31BE" w:rsidRDefault="00D51803" w:rsidP="008E670A">
            <w:pPr>
              <w:spacing w:after="0" w:line="240" w:lineRule="auto"/>
              <w:jc w:val="both"/>
              <w:rPr>
                <w:rFonts w:ascii="Times New Roman" w:hAnsi="Times New Roman"/>
              </w:rPr>
            </w:pPr>
          </w:p>
        </w:tc>
      </w:tr>
      <w:tr w:rsidR="00D51803" w:rsidRPr="001C31BE" w:rsidTr="00002B45">
        <w:trPr>
          <w:trHeight w:val="560"/>
        </w:trPr>
        <w:tc>
          <w:tcPr>
            <w:tcW w:w="3628" w:type="dxa"/>
            <w:vAlign w:val="center"/>
          </w:tcPr>
          <w:p w:rsidR="00D51803" w:rsidRPr="001C31BE" w:rsidRDefault="00D51803" w:rsidP="008E670A">
            <w:pPr>
              <w:spacing w:after="0" w:line="240" w:lineRule="auto"/>
              <w:rPr>
                <w:rFonts w:ascii="Times New Roman" w:hAnsi="Times New Roman"/>
              </w:rPr>
            </w:pPr>
            <w:r w:rsidRPr="001C31BE">
              <w:rPr>
                <w:rFonts w:ascii="Times New Roman" w:hAnsi="Times New Roman"/>
              </w:rPr>
              <w:t>Telefonszáma/faxszáma:</w:t>
            </w:r>
          </w:p>
        </w:tc>
        <w:tc>
          <w:tcPr>
            <w:tcW w:w="6006" w:type="dxa"/>
          </w:tcPr>
          <w:p w:rsidR="00D51803" w:rsidRPr="001C31BE" w:rsidRDefault="00D51803" w:rsidP="008E670A">
            <w:pPr>
              <w:spacing w:after="0" w:line="240" w:lineRule="auto"/>
              <w:jc w:val="both"/>
              <w:rPr>
                <w:rFonts w:ascii="Times New Roman" w:hAnsi="Times New Roman"/>
              </w:rPr>
            </w:pPr>
          </w:p>
        </w:tc>
      </w:tr>
      <w:tr w:rsidR="00D51803" w:rsidRPr="001C31BE" w:rsidTr="00002B45">
        <w:trPr>
          <w:trHeight w:val="554"/>
        </w:trPr>
        <w:tc>
          <w:tcPr>
            <w:tcW w:w="3628" w:type="dxa"/>
            <w:vAlign w:val="center"/>
          </w:tcPr>
          <w:p w:rsidR="00D51803" w:rsidRPr="001C31BE" w:rsidRDefault="00D51803" w:rsidP="008E670A">
            <w:pPr>
              <w:spacing w:after="0" w:line="240" w:lineRule="auto"/>
              <w:rPr>
                <w:rFonts w:ascii="Times New Roman" w:hAnsi="Times New Roman"/>
              </w:rPr>
            </w:pPr>
            <w:r w:rsidRPr="001C31BE">
              <w:rPr>
                <w:rFonts w:ascii="Times New Roman" w:hAnsi="Times New Roman"/>
              </w:rPr>
              <w:t>E-mail címe:</w:t>
            </w:r>
          </w:p>
        </w:tc>
        <w:tc>
          <w:tcPr>
            <w:tcW w:w="6006" w:type="dxa"/>
          </w:tcPr>
          <w:p w:rsidR="00D51803" w:rsidRPr="001C31BE" w:rsidRDefault="00D51803" w:rsidP="008E670A">
            <w:pPr>
              <w:spacing w:after="0" w:line="240" w:lineRule="auto"/>
              <w:jc w:val="both"/>
              <w:rPr>
                <w:rFonts w:ascii="Times New Roman" w:hAnsi="Times New Roman"/>
              </w:rPr>
            </w:pPr>
          </w:p>
        </w:tc>
      </w:tr>
      <w:tr w:rsidR="00D51803" w:rsidRPr="001C31BE" w:rsidTr="00002B45">
        <w:trPr>
          <w:trHeight w:val="562"/>
        </w:trPr>
        <w:tc>
          <w:tcPr>
            <w:tcW w:w="3628" w:type="dxa"/>
            <w:vAlign w:val="center"/>
          </w:tcPr>
          <w:p w:rsidR="00D51803" w:rsidRPr="001C31BE" w:rsidRDefault="00D51803" w:rsidP="008E670A">
            <w:pPr>
              <w:spacing w:after="0" w:line="240" w:lineRule="auto"/>
              <w:rPr>
                <w:rFonts w:ascii="Times New Roman" w:hAnsi="Times New Roman"/>
              </w:rPr>
            </w:pPr>
            <w:r w:rsidRPr="001C31BE">
              <w:rPr>
                <w:rFonts w:ascii="Times New Roman" w:hAnsi="Times New Roman"/>
              </w:rPr>
              <w:t>Bankszámlaszáma:</w:t>
            </w:r>
          </w:p>
        </w:tc>
        <w:tc>
          <w:tcPr>
            <w:tcW w:w="6006" w:type="dxa"/>
          </w:tcPr>
          <w:p w:rsidR="00D51803" w:rsidRPr="001C31BE" w:rsidRDefault="00D51803" w:rsidP="008E670A">
            <w:pPr>
              <w:spacing w:after="0" w:line="240" w:lineRule="auto"/>
              <w:jc w:val="both"/>
              <w:rPr>
                <w:rFonts w:ascii="Times New Roman" w:hAnsi="Times New Roman"/>
              </w:rPr>
            </w:pPr>
          </w:p>
        </w:tc>
      </w:tr>
    </w:tbl>
    <w:p w:rsidR="00002B45" w:rsidRDefault="00002B45" w:rsidP="00D51803">
      <w:pPr>
        <w:spacing w:after="0" w:line="280" w:lineRule="atLeast"/>
        <w:rPr>
          <w:rFonts w:ascii="Times New Roman" w:hAnsi="Times New Roman"/>
          <w:b/>
        </w:rPr>
      </w:pPr>
    </w:p>
    <w:p w:rsidR="008E670A" w:rsidRDefault="008E670A" w:rsidP="00D51803">
      <w:pPr>
        <w:spacing w:after="0" w:line="280" w:lineRule="atLeast"/>
        <w:rPr>
          <w:rFonts w:ascii="Times New Roman" w:hAnsi="Times New Roman"/>
          <w:b/>
        </w:rPr>
      </w:pPr>
    </w:p>
    <w:p w:rsidR="00E74C31" w:rsidRPr="00E74C31" w:rsidRDefault="00E74C31" w:rsidP="00E74C31">
      <w:pPr>
        <w:pStyle w:val="Listaszerbekezds"/>
        <w:numPr>
          <w:ilvl w:val="2"/>
          <w:numId w:val="23"/>
        </w:numPr>
        <w:tabs>
          <w:tab w:val="left" w:pos="284"/>
          <w:tab w:val="left" w:pos="1985"/>
        </w:tabs>
        <w:spacing w:after="0" w:line="240" w:lineRule="auto"/>
        <w:ind w:left="0" w:firstLine="0"/>
        <w:rPr>
          <w:rFonts w:ascii="Times New Roman" w:hAnsi="Times New Roman"/>
          <w:lang w:eastAsia="hu-HU"/>
        </w:rPr>
      </w:pPr>
      <w:r w:rsidRPr="00E74C31">
        <w:rPr>
          <w:rFonts w:ascii="Times New Roman" w:hAnsi="Times New Roman"/>
          <w:lang w:eastAsia="hu-HU"/>
        </w:rPr>
        <w:t>Szerződés teljesítésének határideje: 2025</w:t>
      </w:r>
      <w:r w:rsidR="00995D8D">
        <w:rPr>
          <w:rFonts w:ascii="Times New Roman" w:hAnsi="Times New Roman"/>
          <w:lang w:eastAsia="hu-HU"/>
        </w:rPr>
        <w:t>.</w:t>
      </w:r>
      <w:r>
        <w:rPr>
          <w:rFonts w:ascii="Times New Roman" w:hAnsi="Times New Roman"/>
          <w:lang w:eastAsia="hu-HU"/>
        </w:rPr>
        <w:t xml:space="preserve"> október 31.</w:t>
      </w:r>
      <w:r w:rsidRPr="00E74C31">
        <w:rPr>
          <w:rFonts w:ascii="Times New Roman" w:hAnsi="Times New Roman"/>
          <w:lang w:eastAsia="hu-HU"/>
        </w:rPr>
        <w:t xml:space="preserve"> </w:t>
      </w:r>
    </w:p>
    <w:p w:rsidR="00E74C31" w:rsidRPr="004E22CB" w:rsidRDefault="00E74C31" w:rsidP="00E74C31">
      <w:pPr>
        <w:tabs>
          <w:tab w:val="left" w:pos="6960"/>
        </w:tabs>
        <w:spacing w:after="0" w:line="240" w:lineRule="auto"/>
        <w:ind w:left="720"/>
        <w:contextualSpacing/>
        <w:rPr>
          <w:rFonts w:ascii="Times New Roman" w:hAnsi="Times New Roman"/>
          <w:lang w:eastAsia="hu-HU"/>
        </w:rPr>
      </w:pPr>
    </w:p>
    <w:p w:rsidR="00E74C31" w:rsidRPr="004E22CB" w:rsidRDefault="00E74C31" w:rsidP="00E74C31">
      <w:pPr>
        <w:tabs>
          <w:tab w:val="left" w:pos="6960"/>
        </w:tabs>
        <w:spacing w:after="0" w:line="240" w:lineRule="auto"/>
        <w:rPr>
          <w:rFonts w:ascii="Times New Roman" w:hAnsi="Times New Roman"/>
          <w:lang w:eastAsia="hu-HU"/>
        </w:rPr>
      </w:pPr>
      <w:r>
        <w:rPr>
          <w:rFonts w:ascii="Times New Roman" w:hAnsi="Times New Roman"/>
          <w:lang w:eastAsia="hu-HU"/>
        </w:rPr>
        <w:t>II</w:t>
      </w:r>
      <w:r w:rsidR="00995D8D">
        <w:rPr>
          <w:rFonts w:ascii="Times New Roman" w:hAnsi="Times New Roman"/>
          <w:lang w:eastAsia="hu-HU"/>
        </w:rPr>
        <w:t>I</w:t>
      </w:r>
      <w:r>
        <w:rPr>
          <w:rFonts w:ascii="Times New Roman" w:hAnsi="Times New Roman"/>
          <w:lang w:eastAsia="hu-HU"/>
        </w:rPr>
        <w:t xml:space="preserve">. </w:t>
      </w:r>
      <w:r w:rsidRPr="004E22CB">
        <w:rPr>
          <w:rFonts w:ascii="Times New Roman" w:hAnsi="Times New Roman"/>
          <w:lang w:eastAsia="hu-HU"/>
        </w:rPr>
        <w:t>Az ajánlat érvényességi ideje</w:t>
      </w:r>
      <w:r>
        <w:rPr>
          <w:rFonts w:ascii="Times New Roman" w:hAnsi="Times New Roman"/>
          <w:lang w:eastAsia="hu-HU"/>
        </w:rPr>
        <w:t xml:space="preserve"> (ajánlati kötöttség- legalább 3</w:t>
      </w:r>
      <w:r w:rsidRPr="004E22CB">
        <w:rPr>
          <w:rFonts w:ascii="Times New Roman" w:hAnsi="Times New Roman"/>
          <w:lang w:eastAsia="hu-HU"/>
        </w:rPr>
        <w:t xml:space="preserve"> hónap)</w:t>
      </w:r>
      <w:proofErr w:type="gramStart"/>
      <w:r w:rsidRPr="004E22CB">
        <w:rPr>
          <w:rFonts w:ascii="Times New Roman" w:hAnsi="Times New Roman"/>
          <w:lang w:eastAsia="hu-HU"/>
        </w:rPr>
        <w:t>: …</w:t>
      </w:r>
      <w:proofErr w:type="gramEnd"/>
      <w:r w:rsidRPr="004E22CB">
        <w:rPr>
          <w:rFonts w:ascii="Times New Roman" w:hAnsi="Times New Roman"/>
          <w:lang w:eastAsia="hu-HU"/>
        </w:rPr>
        <w:t xml:space="preserve">…………………………. </w:t>
      </w:r>
    </w:p>
    <w:p w:rsidR="00E74C31" w:rsidRPr="004E22CB" w:rsidRDefault="00E74C31" w:rsidP="00E74C31">
      <w:pPr>
        <w:tabs>
          <w:tab w:val="left" w:pos="6960"/>
        </w:tabs>
        <w:spacing w:after="0" w:line="240" w:lineRule="auto"/>
        <w:rPr>
          <w:rFonts w:ascii="Times New Roman" w:hAnsi="Times New Roman"/>
          <w:lang w:eastAsia="hu-HU"/>
        </w:rPr>
      </w:pPr>
    </w:p>
    <w:p w:rsidR="008E670A" w:rsidRDefault="008E670A" w:rsidP="00D51803">
      <w:pPr>
        <w:spacing w:after="0" w:line="280" w:lineRule="atLeast"/>
        <w:rPr>
          <w:rFonts w:ascii="Times New Roman" w:hAnsi="Times New Roman"/>
          <w:b/>
        </w:rPr>
      </w:pPr>
    </w:p>
    <w:p w:rsidR="008E670A" w:rsidRDefault="008E670A" w:rsidP="00D51803">
      <w:pPr>
        <w:spacing w:after="0" w:line="280" w:lineRule="atLeast"/>
        <w:rPr>
          <w:rFonts w:ascii="Times New Roman" w:hAnsi="Times New Roman"/>
          <w:b/>
        </w:rPr>
      </w:pPr>
    </w:p>
    <w:p w:rsidR="008E670A" w:rsidRDefault="008E670A" w:rsidP="00D51803">
      <w:pPr>
        <w:spacing w:after="0" w:line="280" w:lineRule="atLeast"/>
        <w:rPr>
          <w:rFonts w:ascii="Times New Roman" w:hAnsi="Times New Roman"/>
          <w:b/>
        </w:rPr>
      </w:pPr>
    </w:p>
    <w:p w:rsidR="008E670A" w:rsidRDefault="008E670A" w:rsidP="00D51803">
      <w:pPr>
        <w:spacing w:after="0" w:line="280" w:lineRule="atLeast"/>
        <w:rPr>
          <w:rFonts w:ascii="Times New Roman" w:hAnsi="Times New Roman"/>
          <w:b/>
        </w:rPr>
      </w:pPr>
    </w:p>
    <w:p w:rsidR="008E670A" w:rsidRDefault="008E670A" w:rsidP="00D51803">
      <w:pPr>
        <w:spacing w:after="0" w:line="280" w:lineRule="atLeast"/>
        <w:rPr>
          <w:rFonts w:ascii="Times New Roman" w:hAnsi="Times New Roman"/>
          <w:b/>
        </w:rPr>
      </w:pPr>
    </w:p>
    <w:p w:rsidR="008E670A" w:rsidRDefault="008E670A" w:rsidP="00D51803">
      <w:pPr>
        <w:spacing w:after="0" w:line="280" w:lineRule="atLeast"/>
        <w:rPr>
          <w:rFonts w:ascii="Times New Roman" w:hAnsi="Times New Roman"/>
          <w:b/>
        </w:rPr>
      </w:pPr>
    </w:p>
    <w:p w:rsidR="008E670A" w:rsidRDefault="008E670A" w:rsidP="00D51803">
      <w:pPr>
        <w:spacing w:after="0" w:line="280" w:lineRule="atLeast"/>
        <w:rPr>
          <w:rFonts w:ascii="Times New Roman" w:hAnsi="Times New Roman"/>
          <w:b/>
        </w:rPr>
      </w:pPr>
    </w:p>
    <w:p w:rsidR="008E670A" w:rsidRDefault="008E670A" w:rsidP="00D51803">
      <w:pPr>
        <w:spacing w:after="0" w:line="280" w:lineRule="atLeast"/>
        <w:rPr>
          <w:rFonts w:ascii="Times New Roman" w:hAnsi="Times New Roman"/>
          <w:b/>
        </w:rPr>
      </w:pPr>
    </w:p>
    <w:p w:rsidR="008E670A" w:rsidRDefault="008E670A" w:rsidP="00D51803">
      <w:pPr>
        <w:spacing w:after="0" w:line="280" w:lineRule="atLeast"/>
        <w:rPr>
          <w:rFonts w:ascii="Times New Roman" w:hAnsi="Times New Roman"/>
          <w:b/>
        </w:rPr>
      </w:pPr>
    </w:p>
    <w:p w:rsidR="008E670A" w:rsidRDefault="008E670A" w:rsidP="00D51803">
      <w:pPr>
        <w:spacing w:after="0" w:line="280" w:lineRule="atLeast"/>
        <w:rPr>
          <w:rFonts w:ascii="Times New Roman" w:hAnsi="Times New Roman"/>
          <w:b/>
        </w:rPr>
      </w:pPr>
    </w:p>
    <w:p w:rsidR="008E670A" w:rsidRDefault="008E670A" w:rsidP="00D51803">
      <w:pPr>
        <w:spacing w:after="0" w:line="280" w:lineRule="atLeast"/>
        <w:rPr>
          <w:rFonts w:ascii="Times New Roman" w:hAnsi="Times New Roman"/>
          <w:b/>
        </w:rPr>
      </w:pPr>
    </w:p>
    <w:p w:rsidR="008E670A" w:rsidRDefault="008E670A" w:rsidP="00D51803">
      <w:pPr>
        <w:spacing w:after="0" w:line="280" w:lineRule="atLeast"/>
        <w:rPr>
          <w:rFonts w:ascii="Times New Roman" w:hAnsi="Times New Roman"/>
          <w:b/>
        </w:rPr>
      </w:pPr>
    </w:p>
    <w:p w:rsidR="008E670A" w:rsidRDefault="008E670A" w:rsidP="00D51803">
      <w:pPr>
        <w:spacing w:after="0" w:line="280" w:lineRule="atLeast"/>
        <w:rPr>
          <w:rFonts w:ascii="Times New Roman" w:hAnsi="Times New Roman"/>
          <w:b/>
        </w:rPr>
      </w:pPr>
    </w:p>
    <w:p w:rsidR="008E670A" w:rsidRDefault="008E670A" w:rsidP="00D51803">
      <w:pPr>
        <w:spacing w:after="0" w:line="280" w:lineRule="atLeast"/>
        <w:rPr>
          <w:rFonts w:ascii="Times New Roman" w:hAnsi="Times New Roman"/>
          <w:b/>
        </w:rPr>
      </w:pPr>
    </w:p>
    <w:p w:rsidR="008E670A" w:rsidRDefault="008E670A" w:rsidP="00D51803">
      <w:pPr>
        <w:spacing w:after="0" w:line="280" w:lineRule="atLeast"/>
        <w:rPr>
          <w:rFonts w:ascii="Times New Roman" w:hAnsi="Times New Roman"/>
          <w:b/>
        </w:rPr>
      </w:pPr>
    </w:p>
    <w:p w:rsidR="008E670A" w:rsidRDefault="008E670A" w:rsidP="00D51803">
      <w:pPr>
        <w:spacing w:after="0" w:line="280" w:lineRule="atLeast"/>
        <w:rPr>
          <w:rFonts w:ascii="Times New Roman" w:hAnsi="Times New Roman"/>
          <w:b/>
        </w:rPr>
      </w:pPr>
    </w:p>
    <w:p w:rsidR="008E670A" w:rsidRDefault="008E670A" w:rsidP="00D51803">
      <w:pPr>
        <w:spacing w:after="0" w:line="280" w:lineRule="atLeast"/>
        <w:rPr>
          <w:rFonts w:ascii="Times New Roman" w:hAnsi="Times New Roman"/>
          <w:b/>
        </w:rPr>
      </w:pPr>
    </w:p>
    <w:p w:rsidR="008E670A" w:rsidRDefault="008E670A" w:rsidP="00D51803">
      <w:pPr>
        <w:spacing w:after="0" w:line="280" w:lineRule="atLeast"/>
        <w:rPr>
          <w:rFonts w:ascii="Times New Roman" w:hAnsi="Times New Roman"/>
          <w:b/>
        </w:rPr>
      </w:pPr>
    </w:p>
    <w:p w:rsidR="008E670A" w:rsidRDefault="008E670A" w:rsidP="00D51803">
      <w:pPr>
        <w:spacing w:after="0" w:line="280" w:lineRule="atLeast"/>
        <w:rPr>
          <w:rFonts w:ascii="Times New Roman" w:hAnsi="Times New Roman"/>
          <w:b/>
        </w:rPr>
      </w:pPr>
    </w:p>
    <w:p w:rsidR="00002B45" w:rsidRDefault="008E670A" w:rsidP="008E670A">
      <w:pPr>
        <w:spacing w:after="0" w:line="280" w:lineRule="atLeast"/>
        <w:rPr>
          <w:rFonts w:ascii="Times New Roman" w:hAnsi="Times New Roman"/>
          <w:b/>
        </w:rPr>
      </w:pPr>
      <w:r>
        <w:rPr>
          <w:rFonts w:ascii="Times New Roman" w:hAnsi="Times New Roman"/>
          <w:b/>
        </w:rPr>
        <w:lastRenderedPageBreak/>
        <w:t>I</w:t>
      </w:r>
      <w:r w:rsidR="00E74C31">
        <w:rPr>
          <w:rFonts w:ascii="Times New Roman" w:hAnsi="Times New Roman"/>
          <w:b/>
        </w:rPr>
        <w:t>V</w:t>
      </w:r>
      <w:r>
        <w:rPr>
          <w:rFonts w:ascii="Times New Roman" w:hAnsi="Times New Roman"/>
          <w:b/>
        </w:rPr>
        <w:t xml:space="preserve">. </w:t>
      </w:r>
      <w:r w:rsidRPr="004E22CB">
        <w:rPr>
          <w:rFonts w:ascii="Times New Roman" w:hAnsi="Times New Roman"/>
          <w:lang w:eastAsia="hu-HU"/>
        </w:rPr>
        <w:t>A szerződés tárgyára vonatkozó ajánlat, az ajánlattevő által kért ellenszolgáltatás (Ft):</w:t>
      </w:r>
    </w:p>
    <w:p w:rsidR="00002B45" w:rsidRPr="001C31BE" w:rsidRDefault="00002B45" w:rsidP="00D51803">
      <w:pPr>
        <w:spacing w:after="0" w:line="280" w:lineRule="atLeast"/>
        <w:rPr>
          <w:rFonts w:ascii="Times New Roman" w:hAnsi="Times New Roman"/>
          <w:b/>
        </w:rPr>
      </w:pPr>
    </w:p>
    <w:tbl>
      <w:tblPr>
        <w:tblW w:w="5518" w:type="pct"/>
        <w:tblCellMar>
          <w:left w:w="70" w:type="dxa"/>
          <w:right w:w="70" w:type="dxa"/>
        </w:tblCellMar>
        <w:tblLook w:val="04A0" w:firstRow="1" w:lastRow="0" w:firstColumn="1" w:lastColumn="0" w:noHBand="0" w:noVBand="1"/>
      </w:tblPr>
      <w:tblGrid>
        <w:gridCol w:w="780"/>
        <w:gridCol w:w="3604"/>
        <w:gridCol w:w="1315"/>
        <w:gridCol w:w="2088"/>
        <w:gridCol w:w="2202"/>
      </w:tblGrid>
      <w:tr w:rsidR="001C31BE" w:rsidRPr="001C31BE" w:rsidTr="005F718E">
        <w:trPr>
          <w:trHeight w:val="2536"/>
        </w:trPr>
        <w:tc>
          <w:tcPr>
            <w:tcW w:w="391" w:type="pct"/>
            <w:tcBorders>
              <w:top w:val="single" w:sz="8" w:space="0" w:color="auto"/>
              <w:left w:val="single" w:sz="8" w:space="0" w:color="auto"/>
              <w:bottom w:val="single" w:sz="12" w:space="0" w:color="auto"/>
              <w:right w:val="single" w:sz="12" w:space="0" w:color="auto"/>
            </w:tcBorders>
            <w:shd w:val="clear" w:color="auto" w:fill="E7E6E6" w:themeFill="background2"/>
            <w:vAlign w:val="center"/>
            <w:hideMark/>
          </w:tcPr>
          <w:p w:rsidR="001C31BE" w:rsidRPr="001C31BE" w:rsidRDefault="001C31BE" w:rsidP="001C31BE">
            <w:pPr>
              <w:spacing w:after="0" w:line="240" w:lineRule="auto"/>
              <w:ind w:hanging="15"/>
              <w:jc w:val="center"/>
              <w:rPr>
                <w:rFonts w:ascii="Times New Roman" w:hAnsi="Times New Roman"/>
                <w:b/>
                <w:bCs/>
                <w:lang w:eastAsia="hu-HU"/>
              </w:rPr>
            </w:pPr>
            <w:r w:rsidRPr="001C31BE">
              <w:rPr>
                <w:rFonts w:ascii="Times New Roman" w:hAnsi="Times New Roman"/>
                <w:b/>
                <w:bCs/>
                <w:lang w:eastAsia="hu-HU"/>
              </w:rPr>
              <w:t>Sorsz.</w:t>
            </w:r>
          </w:p>
        </w:tc>
        <w:tc>
          <w:tcPr>
            <w:tcW w:w="1804" w:type="pct"/>
            <w:tcBorders>
              <w:top w:val="single" w:sz="8" w:space="0" w:color="auto"/>
              <w:left w:val="nil"/>
              <w:bottom w:val="single" w:sz="12" w:space="0" w:color="auto"/>
              <w:right w:val="nil"/>
            </w:tcBorders>
            <w:shd w:val="clear" w:color="auto" w:fill="E7E6E6" w:themeFill="background2"/>
            <w:vAlign w:val="center"/>
            <w:hideMark/>
          </w:tcPr>
          <w:p w:rsidR="001C31BE" w:rsidRPr="001C31BE" w:rsidRDefault="001C31BE" w:rsidP="001C31BE">
            <w:pPr>
              <w:spacing w:after="0" w:line="240" w:lineRule="auto"/>
              <w:jc w:val="center"/>
              <w:rPr>
                <w:rFonts w:ascii="Times New Roman" w:hAnsi="Times New Roman"/>
                <w:b/>
                <w:bCs/>
                <w:color w:val="000000"/>
                <w:lang w:eastAsia="hu-HU"/>
              </w:rPr>
            </w:pPr>
            <w:r w:rsidRPr="001C31BE">
              <w:rPr>
                <w:rFonts w:ascii="Times New Roman" w:hAnsi="Times New Roman"/>
                <w:b/>
                <w:bCs/>
                <w:color w:val="000000"/>
                <w:lang w:eastAsia="hu-HU"/>
              </w:rPr>
              <w:t>Kaszálandó terület megnevezése</w:t>
            </w:r>
            <w:r w:rsidRPr="001C31BE">
              <w:rPr>
                <w:rFonts w:ascii="Times New Roman" w:hAnsi="Times New Roman"/>
                <w:b/>
                <w:bCs/>
                <w:lang w:eastAsia="hu-HU"/>
              </w:rPr>
              <w:t xml:space="preserve"> </w:t>
            </w:r>
          </w:p>
        </w:tc>
        <w:tc>
          <w:tcPr>
            <w:tcW w:w="657" w:type="pct"/>
            <w:tcBorders>
              <w:top w:val="single" w:sz="8" w:space="0" w:color="auto"/>
              <w:left w:val="single" w:sz="8" w:space="0" w:color="auto"/>
              <w:bottom w:val="single" w:sz="12" w:space="0" w:color="auto"/>
              <w:right w:val="single" w:sz="8" w:space="0" w:color="auto"/>
            </w:tcBorders>
            <w:shd w:val="clear" w:color="auto" w:fill="E7E6E6" w:themeFill="background2"/>
            <w:vAlign w:val="bottom"/>
            <w:hideMark/>
          </w:tcPr>
          <w:p w:rsidR="001C31BE" w:rsidRPr="001C31BE" w:rsidRDefault="00002B45" w:rsidP="005F718E">
            <w:pPr>
              <w:spacing w:after="0" w:line="240" w:lineRule="auto"/>
              <w:rPr>
                <w:rFonts w:ascii="Times New Roman" w:hAnsi="Times New Roman"/>
                <w:b/>
                <w:bCs/>
                <w:lang w:eastAsia="hu-HU"/>
              </w:rPr>
            </w:pPr>
            <w:r>
              <w:rPr>
                <w:rFonts w:ascii="Times New Roman" w:hAnsi="Times New Roman"/>
                <w:b/>
                <w:bCs/>
                <w:lang w:eastAsia="hu-HU"/>
              </w:rPr>
              <w:t>Alapterülete</w:t>
            </w:r>
          </w:p>
        </w:tc>
        <w:tc>
          <w:tcPr>
            <w:tcW w:w="1045" w:type="pct"/>
            <w:tcBorders>
              <w:top w:val="single" w:sz="8" w:space="0" w:color="auto"/>
              <w:left w:val="single" w:sz="8" w:space="0" w:color="auto"/>
              <w:bottom w:val="single" w:sz="12" w:space="0" w:color="auto"/>
              <w:right w:val="single" w:sz="4" w:space="0" w:color="auto"/>
            </w:tcBorders>
            <w:shd w:val="clear" w:color="auto" w:fill="E7E6E6" w:themeFill="background2"/>
            <w:vAlign w:val="center"/>
            <w:hideMark/>
          </w:tcPr>
          <w:p w:rsidR="001C31BE" w:rsidRPr="001C31BE" w:rsidRDefault="001C31BE" w:rsidP="001C31BE">
            <w:pPr>
              <w:spacing w:after="0" w:line="240" w:lineRule="auto"/>
              <w:jc w:val="center"/>
              <w:rPr>
                <w:rFonts w:ascii="Times New Roman" w:hAnsi="Times New Roman"/>
                <w:b/>
                <w:bCs/>
                <w:color w:val="000000"/>
                <w:lang w:eastAsia="hu-HU"/>
              </w:rPr>
            </w:pPr>
            <w:r w:rsidRPr="001C31BE">
              <w:rPr>
                <w:rFonts w:ascii="Times New Roman" w:hAnsi="Times New Roman"/>
                <w:b/>
                <w:bCs/>
                <w:color w:val="000000"/>
                <w:lang w:eastAsia="hu-HU"/>
              </w:rPr>
              <w:t>2025. április 15-től</w:t>
            </w:r>
          </w:p>
          <w:p w:rsidR="001C31BE" w:rsidRPr="001C31BE" w:rsidRDefault="001C31BE" w:rsidP="001C31BE">
            <w:pPr>
              <w:spacing w:after="0" w:line="240" w:lineRule="auto"/>
              <w:jc w:val="center"/>
              <w:rPr>
                <w:rFonts w:ascii="Times New Roman" w:hAnsi="Times New Roman"/>
                <w:b/>
                <w:bCs/>
                <w:color w:val="000000"/>
                <w:lang w:eastAsia="hu-HU"/>
              </w:rPr>
            </w:pPr>
            <w:r w:rsidRPr="001C31BE">
              <w:rPr>
                <w:rFonts w:ascii="Times New Roman" w:hAnsi="Times New Roman"/>
                <w:b/>
                <w:bCs/>
                <w:color w:val="000000"/>
                <w:lang w:eastAsia="hu-HU"/>
              </w:rPr>
              <w:t xml:space="preserve">3 hetente </w:t>
            </w:r>
          </w:p>
          <w:p w:rsidR="001C31BE" w:rsidRPr="001C31BE" w:rsidRDefault="001C31BE" w:rsidP="001C31BE">
            <w:pPr>
              <w:spacing w:after="0" w:line="240" w:lineRule="auto"/>
              <w:jc w:val="center"/>
              <w:rPr>
                <w:rFonts w:ascii="Times New Roman" w:hAnsi="Times New Roman"/>
                <w:b/>
                <w:bCs/>
                <w:color w:val="000000"/>
                <w:lang w:eastAsia="hu-HU"/>
              </w:rPr>
            </w:pPr>
            <w:r w:rsidRPr="001C31BE">
              <w:rPr>
                <w:rFonts w:ascii="Times New Roman" w:hAnsi="Times New Roman"/>
                <w:b/>
                <w:bCs/>
                <w:color w:val="000000"/>
                <w:lang w:eastAsia="hu-HU"/>
              </w:rPr>
              <w:t xml:space="preserve"> (16</w:t>
            </w:r>
            <w:proofErr w:type="gramStart"/>
            <w:r w:rsidRPr="001C31BE">
              <w:rPr>
                <w:rFonts w:ascii="Times New Roman" w:hAnsi="Times New Roman"/>
                <w:b/>
                <w:bCs/>
                <w:color w:val="000000"/>
                <w:lang w:eastAsia="hu-HU"/>
              </w:rPr>
              <w:t>.,</w:t>
            </w:r>
            <w:proofErr w:type="gramEnd"/>
            <w:r w:rsidRPr="001C31BE">
              <w:rPr>
                <w:rFonts w:ascii="Times New Roman" w:hAnsi="Times New Roman"/>
                <w:b/>
                <w:bCs/>
                <w:color w:val="000000"/>
                <w:lang w:eastAsia="hu-HU"/>
              </w:rPr>
              <w:t xml:space="preserve"> 19., 22., 25., 28., 31.,</w:t>
            </w:r>
            <w:r w:rsidR="00995D8D">
              <w:rPr>
                <w:rFonts w:ascii="Times New Roman" w:hAnsi="Times New Roman"/>
                <w:b/>
                <w:bCs/>
                <w:color w:val="000000"/>
                <w:lang w:eastAsia="hu-HU"/>
              </w:rPr>
              <w:t>34.,</w:t>
            </w:r>
            <w:r w:rsidRPr="001C31BE">
              <w:rPr>
                <w:rFonts w:ascii="Times New Roman" w:hAnsi="Times New Roman"/>
                <w:b/>
                <w:bCs/>
                <w:color w:val="000000"/>
                <w:lang w:eastAsia="hu-HU"/>
              </w:rPr>
              <w:t xml:space="preserve"> 37., 40., 43. héten</w:t>
            </w:r>
          </w:p>
          <w:p w:rsidR="001C31BE" w:rsidRPr="001C31BE" w:rsidRDefault="001C31BE" w:rsidP="001C31BE">
            <w:pPr>
              <w:spacing w:after="0" w:line="240" w:lineRule="auto"/>
              <w:jc w:val="center"/>
              <w:rPr>
                <w:rFonts w:ascii="Times New Roman" w:hAnsi="Times New Roman"/>
                <w:b/>
                <w:bCs/>
                <w:color w:val="000000"/>
                <w:lang w:eastAsia="hu-HU"/>
              </w:rPr>
            </w:pPr>
            <w:r w:rsidRPr="001C31BE">
              <w:rPr>
                <w:rFonts w:ascii="Times New Roman" w:hAnsi="Times New Roman"/>
                <w:b/>
                <w:bCs/>
                <w:color w:val="000000"/>
                <w:lang w:eastAsia="hu-HU"/>
              </w:rPr>
              <w:t>(összesen: 10 alkalom)</w:t>
            </w:r>
          </w:p>
          <w:p w:rsidR="001C31BE" w:rsidRPr="001C31BE" w:rsidRDefault="001C31BE" w:rsidP="001C31BE">
            <w:pPr>
              <w:spacing w:after="0" w:line="240" w:lineRule="auto"/>
              <w:jc w:val="center"/>
              <w:rPr>
                <w:rFonts w:ascii="Times New Roman" w:hAnsi="Times New Roman"/>
                <w:b/>
                <w:bCs/>
                <w:color w:val="000000"/>
                <w:lang w:eastAsia="hu-HU"/>
              </w:rPr>
            </w:pPr>
          </w:p>
          <w:p w:rsidR="001C31BE" w:rsidRPr="001C31BE" w:rsidRDefault="001C31BE" w:rsidP="001C31BE">
            <w:pPr>
              <w:spacing w:after="0" w:line="240" w:lineRule="auto"/>
              <w:jc w:val="center"/>
              <w:rPr>
                <w:rFonts w:ascii="Times New Roman" w:hAnsi="Times New Roman"/>
                <w:b/>
                <w:bCs/>
                <w:color w:val="000000"/>
                <w:lang w:eastAsia="hu-HU"/>
              </w:rPr>
            </w:pPr>
            <w:r w:rsidRPr="001C31BE">
              <w:rPr>
                <w:rFonts w:ascii="Times New Roman" w:hAnsi="Times New Roman"/>
                <w:b/>
                <w:bCs/>
                <w:color w:val="000000"/>
                <w:lang w:eastAsia="hu-HU"/>
              </w:rPr>
              <w:t>ajánlati ár Ft-ban</w:t>
            </w:r>
          </w:p>
          <w:p w:rsidR="001C31BE" w:rsidRPr="001C31BE" w:rsidRDefault="001C31BE" w:rsidP="00995D8D">
            <w:pPr>
              <w:spacing w:after="0" w:line="240" w:lineRule="auto"/>
              <w:rPr>
                <w:rFonts w:ascii="Times New Roman" w:hAnsi="Times New Roman"/>
                <w:b/>
                <w:bCs/>
                <w:color w:val="000000"/>
                <w:lang w:eastAsia="hu-HU"/>
              </w:rPr>
            </w:pPr>
          </w:p>
          <w:p w:rsidR="001C31BE" w:rsidRPr="001C31BE" w:rsidRDefault="001C31BE" w:rsidP="001C31BE">
            <w:pPr>
              <w:spacing w:after="0" w:line="240" w:lineRule="auto"/>
              <w:jc w:val="center"/>
              <w:rPr>
                <w:rFonts w:ascii="Times New Roman" w:hAnsi="Times New Roman"/>
                <w:b/>
                <w:bCs/>
                <w:color w:val="000000"/>
                <w:lang w:eastAsia="hu-HU"/>
              </w:rPr>
            </w:pPr>
          </w:p>
          <w:p w:rsidR="001C31BE" w:rsidRPr="001C31BE" w:rsidRDefault="001C31BE" w:rsidP="001C31BE">
            <w:pPr>
              <w:spacing w:after="0" w:line="240" w:lineRule="auto"/>
              <w:jc w:val="center"/>
              <w:rPr>
                <w:rFonts w:ascii="Times New Roman" w:hAnsi="Times New Roman"/>
                <w:b/>
                <w:bCs/>
                <w:color w:val="000000"/>
                <w:lang w:eastAsia="hu-HU"/>
              </w:rPr>
            </w:pPr>
          </w:p>
        </w:tc>
        <w:tc>
          <w:tcPr>
            <w:tcW w:w="1102" w:type="pct"/>
            <w:tcBorders>
              <w:top w:val="single" w:sz="8" w:space="0" w:color="auto"/>
              <w:left w:val="nil"/>
              <w:bottom w:val="single" w:sz="12" w:space="0" w:color="auto"/>
              <w:right w:val="single" w:sz="8" w:space="0" w:color="auto"/>
            </w:tcBorders>
            <w:shd w:val="clear" w:color="auto" w:fill="E7E6E6" w:themeFill="background2"/>
            <w:vAlign w:val="center"/>
            <w:hideMark/>
          </w:tcPr>
          <w:p w:rsidR="001C31BE" w:rsidRPr="001C31BE" w:rsidRDefault="001C31BE" w:rsidP="001C31BE">
            <w:pPr>
              <w:spacing w:after="0" w:line="240" w:lineRule="auto"/>
              <w:jc w:val="center"/>
              <w:rPr>
                <w:rFonts w:ascii="Times New Roman" w:hAnsi="Times New Roman"/>
                <w:b/>
                <w:bCs/>
                <w:color w:val="000000"/>
                <w:lang w:eastAsia="hu-HU"/>
              </w:rPr>
            </w:pPr>
            <w:r w:rsidRPr="001C31BE">
              <w:rPr>
                <w:rFonts w:ascii="Times New Roman" w:hAnsi="Times New Roman"/>
                <w:b/>
                <w:bCs/>
                <w:color w:val="000000"/>
                <w:lang w:eastAsia="hu-HU"/>
              </w:rPr>
              <w:t>2025. április 15-től</w:t>
            </w:r>
          </w:p>
          <w:p w:rsidR="001C31BE" w:rsidRPr="001C31BE" w:rsidRDefault="001C31BE" w:rsidP="001C31BE">
            <w:pPr>
              <w:spacing w:after="0" w:line="240" w:lineRule="auto"/>
              <w:jc w:val="center"/>
              <w:rPr>
                <w:rFonts w:ascii="Times New Roman" w:hAnsi="Times New Roman"/>
                <w:b/>
                <w:bCs/>
                <w:color w:val="000000"/>
                <w:lang w:eastAsia="hu-HU"/>
              </w:rPr>
            </w:pPr>
            <w:r w:rsidRPr="001C31BE">
              <w:rPr>
                <w:rFonts w:ascii="Times New Roman" w:hAnsi="Times New Roman"/>
                <w:b/>
                <w:bCs/>
                <w:color w:val="000000"/>
                <w:lang w:eastAsia="hu-HU"/>
              </w:rPr>
              <w:t>4-6 hetente</w:t>
            </w:r>
          </w:p>
          <w:p w:rsidR="00995D8D" w:rsidRDefault="001C31BE" w:rsidP="00995D8D">
            <w:pPr>
              <w:spacing w:after="0" w:line="240" w:lineRule="auto"/>
              <w:jc w:val="center"/>
              <w:rPr>
                <w:rFonts w:ascii="Times New Roman" w:hAnsi="Times New Roman"/>
                <w:b/>
                <w:bCs/>
                <w:color w:val="000000"/>
                <w:lang w:eastAsia="hu-HU"/>
              </w:rPr>
            </w:pPr>
            <w:r w:rsidRPr="001C31BE">
              <w:rPr>
                <w:rFonts w:ascii="Times New Roman" w:hAnsi="Times New Roman"/>
                <w:b/>
                <w:bCs/>
                <w:color w:val="000000"/>
                <w:lang w:eastAsia="hu-HU"/>
              </w:rPr>
              <w:t xml:space="preserve"> (16</w:t>
            </w:r>
            <w:proofErr w:type="gramStart"/>
            <w:r w:rsidRPr="001C31BE">
              <w:rPr>
                <w:rFonts w:ascii="Times New Roman" w:hAnsi="Times New Roman"/>
                <w:b/>
                <w:bCs/>
                <w:color w:val="000000"/>
                <w:lang w:eastAsia="hu-HU"/>
              </w:rPr>
              <w:t>.,</w:t>
            </w:r>
            <w:proofErr w:type="gramEnd"/>
            <w:r w:rsidRPr="001C31BE">
              <w:rPr>
                <w:rFonts w:ascii="Times New Roman" w:hAnsi="Times New Roman"/>
                <w:b/>
                <w:bCs/>
                <w:color w:val="000000"/>
                <w:lang w:eastAsia="hu-HU"/>
              </w:rPr>
              <w:t xml:space="preserve"> 19., 22., 26., 32., 38., 43. héten, összesen: 7 alkalom)</w:t>
            </w:r>
          </w:p>
          <w:p w:rsidR="00995D8D" w:rsidRDefault="00995D8D" w:rsidP="00995D8D">
            <w:pPr>
              <w:spacing w:after="0" w:line="240" w:lineRule="auto"/>
              <w:jc w:val="center"/>
              <w:rPr>
                <w:rFonts w:ascii="Times New Roman" w:hAnsi="Times New Roman"/>
                <w:b/>
                <w:bCs/>
                <w:color w:val="000000"/>
                <w:lang w:eastAsia="hu-HU"/>
              </w:rPr>
            </w:pPr>
          </w:p>
          <w:p w:rsidR="001C31BE" w:rsidRPr="001C31BE" w:rsidRDefault="001C31BE" w:rsidP="00995D8D">
            <w:pPr>
              <w:spacing w:after="0" w:line="240" w:lineRule="auto"/>
              <w:jc w:val="center"/>
              <w:rPr>
                <w:rFonts w:ascii="Times New Roman" w:hAnsi="Times New Roman"/>
                <w:b/>
                <w:bCs/>
                <w:color w:val="000000"/>
                <w:lang w:eastAsia="hu-HU"/>
              </w:rPr>
            </w:pPr>
            <w:r w:rsidRPr="001C31BE">
              <w:rPr>
                <w:rFonts w:ascii="Times New Roman" w:hAnsi="Times New Roman"/>
                <w:b/>
                <w:bCs/>
                <w:color w:val="000000"/>
                <w:lang w:eastAsia="hu-HU"/>
              </w:rPr>
              <w:t>ajánlati ár Ft-ban</w:t>
            </w:r>
          </w:p>
        </w:tc>
      </w:tr>
      <w:tr w:rsidR="001C31BE" w:rsidRPr="001C31BE" w:rsidTr="005F718E">
        <w:trPr>
          <w:trHeight w:val="304"/>
        </w:trPr>
        <w:tc>
          <w:tcPr>
            <w:tcW w:w="391" w:type="pct"/>
            <w:vMerge w:val="restart"/>
            <w:tcBorders>
              <w:top w:val="nil"/>
              <w:left w:val="single" w:sz="8" w:space="0" w:color="auto"/>
              <w:right w:val="single" w:sz="12" w:space="0" w:color="auto"/>
            </w:tcBorders>
            <w:shd w:val="clear" w:color="auto" w:fill="E7E6E6" w:themeFill="background2"/>
            <w:noWrap/>
            <w:vAlign w:val="center"/>
            <w:hideMark/>
          </w:tcPr>
          <w:p w:rsidR="001C31BE" w:rsidRPr="001C31BE" w:rsidRDefault="00002B45" w:rsidP="00002B45">
            <w:pPr>
              <w:spacing w:after="0" w:line="240" w:lineRule="auto"/>
              <w:jc w:val="center"/>
              <w:rPr>
                <w:rFonts w:ascii="Times New Roman" w:hAnsi="Times New Roman"/>
                <w:i/>
                <w:iCs/>
                <w:lang w:eastAsia="hu-HU"/>
              </w:rPr>
            </w:pPr>
            <w:r>
              <w:rPr>
                <w:rFonts w:ascii="Times New Roman" w:hAnsi="Times New Roman"/>
                <w:i/>
                <w:iCs/>
                <w:lang w:eastAsia="hu-HU"/>
              </w:rPr>
              <w:t xml:space="preserve"> </w:t>
            </w:r>
            <w:r w:rsidR="001C31BE" w:rsidRPr="001C31BE">
              <w:rPr>
                <w:rFonts w:ascii="Times New Roman" w:hAnsi="Times New Roman"/>
                <w:i/>
                <w:iCs/>
                <w:lang w:eastAsia="hu-HU"/>
              </w:rPr>
              <w:t>1</w:t>
            </w:r>
          </w:p>
        </w:tc>
        <w:tc>
          <w:tcPr>
            <w:tcW w:w="1804" w:type="pct"/>
            <w:vMerge w:val="restart"/>
            <w:tcBorders>
              <w:top w:val="nil"/>
              <w:left w:val="nil"/>
              <w:right w:val="nil"/>
            </w:tcBorders>
            <w:shd w:val="clear" w:color="auto" w:fill="E7E6E6" w:themeFill="background2"/>
            <w:vAlign w:val="center"/>
            <w:hideMark/>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 xml:space="preserve">Zalaújlak Egry udvar, játszótér, gólyaliget, árokpartok, Fő út 18. </w:t>
            </w:r>
          </w:p>
        </w:tc>
        <w:tc>
          <w:tcPr>
            <w:tcW w:w="657" w:type="pct"/>
            <w:vMerge w:val="restart"/>
            <w:tcBorders>
              <w:top w:val="nil"/>
              <w:left w:val="single" w:sz="8" w:space="0" w:color="auto"/>
              <w:right w:val="single" w:sz="4" w:space="0" w:color="auto"/>
            </w:tcBorders>
            <w:shd w:val="clear" w:color="auto" w:fill="E7E6E6" w:themeFill="background2"/>
            <w:noWrap/>
            <w:vAlign w:val="center"/>
            <w:hideMark/>
          </w:tcPr>
          <w:p w:rsidR="001C31BE" w:rsidRPr="001C31BE" w:rsidRDefault="001C31BE" w:rsidP="001C31BE">
            <w:pPr>
              <w:spacing w:after="0" w:line="240" w:lineRule="auto"/>
              <w:jc w:val="center"/>
              <w:rPr>
                <w:rFonts w:ascii="Times New Roman" w:hAnsi="Times New Roman"/>
                <w:color w:val="000000"/>
                <w:lang w:eastAsia="hu-HU"/>
              </w:rPr>
            </w:pPr>
            <w:r w:rsidRPr="001C31BE">
              <w:rPr>
                <w:rFonts w:ascii="Times New Roman" w:hAnsi="Times New Roman"/>
                <w:color w:val="000000"/>
                <w:lang w:eastAsia="hu-HU"/>
              </w:rPr>
              <w:t>9979 m²</w:t>
            </w:r>
          </w:p>
        </w:tc>
        <w:tc>
          <w:tcPr>
            <w:tcW w:w="1045" w:type="pct"/>
            <w:tcBorders>
              <w:top w:val="nil"/>
              <w:left w:val="nil"/>
              <w:right w:val="single" w:sz="4" w:space="0" w:color="auto"/>
            </w:tcBorders>
            <w:shd w:val="clear" w:color="auto" w:fill="E7E6E6" w:themeFill="background2"/>
            <w:noWrap/>
            <w:vAlign w:val="center"/>
            <w:hideMark/>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Nettó:</w:t>
            </w:r>
          </w:p>
        </w:tc>
        <w:tc>
          <w:tcPr>
            <w:tcW w:w="1102" w:type="pct"/>
            <w:tcBorders>
              <w:top w:val="single" w:sz="12" w:space="0" w:color="auto"/>
              <w:left w:val="nil"/>
              <w:right w:val="single" w:sz="8" w:space="0" w:color="auto"/>
            </w:tcBorders>
            <w:shd w:val="clear" w:color="auto" w:fill="E7E6E6" w:themeFill="background2"/>
            <w:noWrap/>
            <w:vAlign w:val="center"/>
            <w:hideMark/>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Nettó:</w:t>
            </w:r>
          </w:p>
        </w:tc>
      </w:tr>
      <w:tr w:rsidR="001C31BE" w:rsidRPr="001C31BE" w:rsidTr="005F718E">
        <w:trPr>
          <w:trHeight w:val="304"/>
        </w:trPr>
        <w:tc>
          <w:tcPr>
            <w:tcW w:w="391" w:type="pct"/>
            <w:vMerge/>
            <w:tcBorders>
              <w:left w:val="single" w:sz="8" w:space="0" w:color="auto"/>
              <w:right w:val="single" w:sz="12" w:space="0" w:color="auto"/>
            </w:tcBorders>
            <w:shd w:val="clear" w:color="auto" w:fill="E7E6E6" w:themeFill="background2"/>
            <w:noWrap/>
            <w:vAlign w:val="center"/>
          </w:tcPr>
          <w:p w:rsidR="001C31BE" w:rsidRPr="001C31BE" w:rsidRDefault="001C31BE" w:rsidP="001C31BE">
            <w:pPr>
              <w:spacing w:after="0" w:line="240" w:lineRule="auto"/>
              <w:jc w:val="center"/>
              <w:rPr>
                <w:rFonts w:ascii="Times New Roman" w:hAnsi="Times New Roman"/>
                <w:i/>
                <w:iCs/>
                <w:lang w:eastAsia="hu-HU"/>
              </w:rPr>
            </w:pPr>
          </w:p>
        </w:tc>
        <w:tc>
          <w:tcPr>
            <w:tcW w:w="1804" w:type="pct"/>
            <w:vMerge/>
            <w:tcBorders>
              <w:left w:val="nil"/>
              <w:right w:val="nil"/>
            </w:tcBorders>
            <w:shd w:val="clear" w:color="auto" w:fill="E7E6E6" w:themeFill="background2"/>
            <w:vAlign w:val="center"/>
          </w:tcPr>
          <w:p w:rsidR="001C31BE" w:rsidRPr="001C31BE" w:rsidRDefault="001C31BE" w:rsidP="001C31BE">
            <w:pPr>
              <w:spacing w:after="0" w:line="240" w:lineRule="auto"/>
              <w:rPr>
                <w:rFonts w:ascii="Times New Roman" w:hAnsi="Times New Roman"/>
                <w:color w:val="000000"/>
                <w:lang w:eastAsia="hu-HU"/>
              </w:rPr>
            </w:pPr>
          </w:p>
        </w:tc>
        <w:tc>
          <w:tcPr>
            <w:tcW w:w="657" w:type="pct"/>
            <w:vMerge/>
            <w:tcBorders>
              <w:left w:val="single" w:sz="8" w:space="0" w:color="auto"/>
              <w:right w:val="single" w:sz="4" w:space="0" w:color="auto"/>
            </w:tcBorders>
            <w:shd w:val="clear" w:color="auto" w:fill="E7E6E6" w:themeFill="background2"/>
            <w:noWrap/>
            <w:vAlign w:val="center"/>
          </w:tcPr>
          <w:p w:rsidR="001C31BE" w:rsidRPr="001C31BE" w:rsidRDefault="001C31BE" w:rsidP="001C31BE">
            <w:pPr>
              <w:spacing w:after="0" w:line="240" w:lineRule="auto"/>
              <w:jc w:val="center"/>
              <w:rPr>
                <w:rFonts w:ascii="Times New Roman" w:hAnsi="Times New Roman"/>
                <w:color w:val="000000"/>
                <w:lang w:eastAsia="hu-HU"/>
              </w:rPr>
            </w:pPr>
          </w:p>
        </w:tc>
        <w:tc>
          <w:tcPr>
            <w:tcW w:w="1045" w:type="pct"/>
            <w:tcBorders>
              <w:top w:val="nil"/>
              <w:left w:val="nil"/>
              <w:bottom w:val="single" w:sz="4" w:space="0" w:color="auto"/>
              <w:right w:val="single" w:sz="4" w:space="0" w:color="auto"/>
            </w:tcBorders>
            <w:shd w:val="clear" w:color="auto" w:fill="E7E6E6" w:themeFill="background2"/>
            <w:noWrap/>
            <w:vAlign w:val="center"/>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Áfa:</w:t>
            </w:r>
          </w:p>
        </w:tc>
        <w:tc>
          <w:tcPr>
            <w:tcW w:w="1102" w:type="pct"/>
            <w:tcBorders>
              <w:left w:val="nil"/>
              <w:bottom w:val="single" w:sz="4" w:space="0" w:color="auto"/>
              <w:right w:val="single" w:sz="8" w:space="0" w:color="auto"/>
            </w:tcBorders>
            <w:shd w:val="clear" w:color="auto" w:fill="E7E6E6" w:themeFill="background2"/>
            <w:noWrap/>
            <w:vAlign w:val="center"/>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Áfa</w:t>
            </w:r>
          </w:p>
        </w:tc>
      </w:tr>
      <w:tr w:rsidR="001C31BE" w:rsidRPr="001C31BE" w:rsidTr="005F718E">
        <w:trPr>
          <w:trHeight w:val="304"/>
        </w:trPr>
        <w:tc>
          <w:tcPr>
            <w:tcW w:w="391" w:type="pct"/>
            <w:vMerge/>
            <w:tcBorders>
              <w:left w:val="single" w:sz="8" w:space="0" w:color="auto"/>
              <w:bottom w:val="nil"/>
              <w:right w:val="single" w:sz="12" w:space="0" w:color="auto"/>
            </w:tcBorders>
            <w:shd w:val="clear" w:color="auto" w:fill="DBDBDB" w:themeFill="accent3" w:themeFillTint="66"/>
            <w:noWrap/>
            <w:vAlign w:val="center"/>
          </w:tcPr>
          <w:p w:rsidR="001C31BE" w:rsidRPr="001C31BE" w:rsidRDefault="001C31BE" w:rsidP="001C31BE">
            <w:pPr>
              <w:spacing w:after="0" w:line="240" w:lineRule="auto"/>
              <w:jc w:val="center"/>
              <w:rPr>
                <w:rFonts w:ascii="Times New Roman" w:hAnsi="Times New Roman"/>
                <w:i/>
                <w:iCs/>
                <w:lang w:eastAsia="hu-HU"/>
              </w:rPr>
            </w:pPr>
          </w:p>
        </w:tc>
        <w:tc>
          <w:tcPr>
            <w:tcW w:w="1804" w:type="pct"/>
            <w:vMerge/>
            <w:tcBorders>
              <w:left w:val="nil"/>
              <w:bottom w:val="nil"/>
              <w:right w:val="nil"/>
            </w:tcBorders>
            <w:shd w:val="clear" w:color="auto" w:fill="DBDBDB" w:themeFill="accent3" w:themeFillTint="66"/>
            <w:vAlign w:val="center"/>
          </w:tcPr>
          <w:p w:rsidR="001C31BE" w:rsidRPr="001C31BE" w:rsidRDefault="001C31BE" w:rsidP="001C31BE">
            <w:pPr>
              <w:spacing w:after="0" w:line="240" w:lineRule="auto"/>
              <w:rPr>
                <w:rFonts w:ascii="Times New Roman" w:hAnsi="Times New Roman"/>
                <w:color w:val="000000"/>
                <w:lang w:eastAsia="hu-HU"/>
              </w:rPr>
            </w:pPr>
          </w:p>
        </w:tc>
        <w:tc>
          <w:tcPr>
            <w:tcW w:w="657" w:type="pct"/>
            <w:vMerge/>
            <w:tcBorders>
              <w:left w:val="single" w:sz="8" w:space="0" w:color="auto"/>
              <w:bottom w:val="nil"/>
              <w:right w:val="single" w:sz="4" w:space="0" w:color="auto"/>
            </w:tcBorders>
            <w:shd w:val="clear" w:color="auto" w:fill="DBDBDB" w:themeFill="accent3" w:themeFillTint="66"/>
            <w:noWrap/>
            <w:vAlign w:val="center"/>
          </w:tcPr>
          <w:p w:rsidR="001C31BE" w:rsidRPr="001C31BE" w:rsidRDefault="001C31BE" w:rsidP="001C31BE">
            <w:pPr>
              <w:spacing w:after="0" w:line="240" w:lineRule="auto"/>
              <w:jc w:val="center"/>
              <w:rPr>
                <w:rFonts w:ascii="Times New Roman" w:hAnsi="Times New Roman"/>
                <w:color w:val="000000"/>
                <w:lang w:eastAsia="hu-HU"/>
              </w:rPr>
            </w:pPr>
          </w:p>
        </w:tc>
        <w:tc>
          <w:tcPr>
            <w:tcW w:w="1045" w:type="pct"/>
            <w:tcBorders>
              <w:top w:val="single" w:sz="4" w:space="0" w:color="auto"/>
              <w:left w:val="nil"/>
              <w:bottom w:val="nil"/>
              <w:right w:val="single" w:sz="4" w:space="0" w:color="auto"/>
            </w:tcBorders>
            <w:shd w:val="clear" w:color="auto" w:fill="D0CECE" w:themeFill="background2" w:themeFillShade="E6"/>
            <w:noWrap/>
            <w:vAlign w:val="center"/>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 xml:space="preserve">Bruttó: </w:t>
            </w:r>
          </w:p>
        </w:tc>
        <w:tc>
          <w:tcPr>
            <w:tcW w:w="1102" w:type="pct"/>
            <w:tcBorders>
              <w:top w:val="single" w:sz="4" w:space="0" w:color="auto"/>
              <w:left w:val="nil"/>
              <w:bottom w:val="single" w:sz="4" w:space="0" w:color="auto"/>
              <w:right w:val="single" w:sz="8" w:space="0" w:color="auto"/>
            </w:tcBorders>
            <w:shd w:val="clear" w:color="auto" w:fill="D0CECE" w:themeFill="background2" w:themeFillShade="E6"/>
            <w:noWrap/>
            <w:vAlign w:val="center"/>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 xml:space="preserve">Bruttó: </w:t>
            </w:r>
          </w:p>
        </w:tc>
      </w:tr>
      <w:tr w:rsidR="001C31BE" w:rsidRPr="001C31BE" w:rsidTr="005F718E">
        <w:trPr>
          <w:trHeight w:val="336"/>
        </w:trPr>
        <w:tc>
          <w:tcPr>
            <w:tcW w:w="391" w:type="pct"/>
            <w:vMerge w:val="restart"/>
            <w:tcBorders>
              <w:top w:val="nil"/>
              <w:left w:val="single" w:sz="8" w:space="0" w:color="auto"/>
              <w:right w:val="single" w:sz="12" w:space="0" w:color="auto"/>
            </w:tcBorders>
            <w:shd w:val="clear" w:color="auto" w:fill="auto"/>
            <w:noWrap/>
            <w:vAlign w:val="center"/>
            <w:hideMark/>
          </w:tcPr>
          <w:p w:rsidR="001C31BE" w:rsidRPr="001C31BE" w:rsidRDefault="001C31BE" w:rsidP="001C31BE">
            <w:pPr>
              <w:spacing w:after="0" w:line="240" w:lineRule="auto"/>
              <w:jc w:val="center"/>
              <w:rPr>
                <w:rFonts w:ascii="Times New Roman" w:hAnsi="Times New Roman"/>
                <w:i/>
                <w:iCs/>
                <w:lang w:eastAsia="hu-HU"/>
              </w:rPr>
            </w:pPr>
            <w:r w:rsidRPr="001C31BE">
              <w:rPr>
                <w:rFonts w:ascii="Times New Roman" w:hAnsi="Times New Roman"/>
                <w:i/>
                <w:iCs/>
                <w:lang w:eastAsia="hu-HU"/>
              </w:rPr>
              <w:t>2</w:t>
            </w:r>
          </w:p>
        </w:tc>
        <w:tc>
          <w:tcPr>
            <w:tcW w:w="1804" w:type="pct"/>
            <w:vMerge w:val="restart"/>
            <w:tcBorders>
              <w:top w:val="nil"/>
              <w:left w:val="nil"/>
              <w:right w:val="nil"/>
            </w:tcBorders>
            <w:shd w:val="clear" w:color="000000" w:fill="FFFFFF"/>
            <w:vAlign w:val="center"/>
            <w:hideMark/>
          </w:tcPr>
          <w:p w:rsidR="001C31BE" w:rsidRPr="001C31BE" w:rsidRDefault="001C31BE" w:rsidP="001C31BE">
            <w:pPr>
              <w:spacing w:after="0" w:line="240" w:lineRule="auto"/>
              <w:rPr>
                <w:rFonts w:ascii="Times New Roman" w:hAnsi="Times New Roman"/>
                <w:lang w:eastAsia="hu-HU"/>
              </w:rPr>
            </w:pPr>
          </w:p>
          <w:p w:rsidR="001C31BE" w:rsidRPr="001C31BE" w:rsidRDefault="001C31BE" w:rsidP="001C31BE">
            <w:pPr>
              <w:spacing w:after="0" w:line="240" w:lineRule="auto"/>
              <w:rPr>
                <w:rFonts w:ascii="Times New Roman" w:hAnsi="Times New Roman"/>
                <w:lang w:eastAsia="hu-HU"/>
              </w:rPr>
            </w:pPr>
            <w:r w:rsidRPr="001C31BE">
              <w:rPr>
                <w:rFonts w:ascii="Times New Roman" w:hAnsi="Times New Roman"/>
                <w:lang w:eastAsia="hu-HU"/>
              </w:rPr>
              <w:t xml:space="preserve">Őrangyal szobor, árokpart, járdaszél (133 </w:t>
            </w:r>
            <w:proofErr w:type="spellStart"/>
            <w:r w:rsidRPr="001C31BE">
              <w:rPr>
                <w:rFonts w:ascii="Times New Roman" w:hAnsi="Times New Roman"/>
                <w:lang w:eastAsia="hu-HU"/>
              </w:rPr>
              <w:t>hrsz</w:t>
            </w:r>
            <w:proofErr w:type="spellEnd"/>
            <w:r w:rsidRPr="001C31BE">
              <w:rPr>
                <w:rFonts w:ascii="Times New Roman" w:hAnsi="Times New Roman"/>
                <w:lang w:eastAsia="hu-HU"/>
              </w:rPr>
              <w:t>.)</w:t>
            </w:r>
          </w:p>
          <w:p w:rsidR="001C31BE" w:rsidRPr="001C31BE" w:rsidRDefault="001C31BE" w:rsidP="001C31BE">
            <w:pPr>
              <w:spacing w:after="0" w:line="240" w:lineRule="auto"/>
              <w:rPr>
                <w:rFonts w:ascii="Times New Roman" w:hAnsi="Times New Roman"/>
                <w:lang w:eastAsia="hu-HU"/>
              </w:rPr>
            </w:pPr>
          </w:p>
        </w:tc>
        <w:tc>
          <w:tcPr>
            <w:tcW w:w="657" w:type="pct"/>
            <w:vMerge w:val="restart"/>
            <w:tcBorders>
              <w:top w:val="nil"/>
              <w:left w:val="single" w:sz="8" w:space="0" w:color="auto"/>
              <w:right w:val="single" w:sz="4" w:space="0" w:color="auto"/>
            </w:tcBorders>
            <w:shd w:val="clear" w:color="000000" w:fill="FFFFFF"/>
            <w:noWrap/>
            <w:vAlign w:val="center"/>
            <w:hideMark/>
          </w:tcPr>
          <w:p w:rsidR="001C31BE" w:rsidRPr="001C31BE" w:rsidRDefault="001C31BE" w:rsidP="001C31BE">
            <w:pPr>
              <w:spacing w:after="0" w:line="240" w:lineRule="auto"/>
              <w:jc w:val="center"/>
              <w:rPr>
                <w:rFonts w:ascii="Times New Roman" w:hAnsi="Times New Roman"/>
                <w:lang w:eastAsia="hu-HU"/>
              </w:rPr>
            </w:pPr>
            <w:r w:rsidRPr="001C31BE">
              <w:rPr>
                <w:rFonts w:ascii="Times New Roman" w:hAnsi="Times New Roman"/>
                <w:lang w:eastAsia="hu-HU"/>
              </w:rPr>
              <w:t>109 m²</w:t>
            </w:r>
          </w:p>
        </w:tc>
        <w:tc>
          <w:tcPr>
            <w:tcW w:w="1045" w:type="pct"/>
            <w:tcBorders>
              <w:top w:val="nil"/>
              <w:left w:val="nil"/>
              <w:right w:val="single" w:sz="4" w:space="0" w:color="auto"/>
            </w:tcBorders>
            <w:shd w:val="clear" w:color="000000" w:fill="FFFFFF"/>
            <w:noWrap/>
            <w:vAlign w:val="center"/>
            <w:hideMark/>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Nettó:</w:t>
            </w:r>
          </w:p>
        </w:tc>
        <w:tc>
          <w:tcPr>
            <w:tcW w:w="1102" w:type="pct"/>
            <w:tcBorders>
              <w:top w:val="single" w:sz="4" w:space="0" w:color="auto"/>
              <w:left w:val="nil"/>
              <w:right w:val="single" w:sz="8" w:space="0" w:color="auto"/>
            </w:tcBorders>
            <w:shd w:val="clear" w:color="000000" w:fill="FFFFFF"/>
            <w:noWrap/>
            <w:vAlign w:val="center"/>
            <w:hideMark/>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Nettó:</w:t>
            </w:r>
          </w:p>
        </w:tc>
      </w:tr>
      <w:tr w:rsidR="001C31BE" w:rsidRPr="001C31BE" w:rsidTr="005F718E">
        <w:trPr>
          <w:trHeight w:val="336"/>
        </w:trPr>
        <w:tc>
          <w:tcPr>
            <w:tcW w:w="391" w:type="pct"/>
            <w:vMerge/>
            <w:tcBorders>
              <w:left w:val="single" w:sz="8" w:space="0" w:color="auto"/>
              <w:right w:val="single" w:sz="12" w:space="0" w:color="auto"/>
            </w:tcBorders>
            <w:shd w:val="clear" w:color="auto" w:fill="auto"/>
            <w:noWrap/>
            <w:vAlign w:val="center"/>
          </w:tcPr>
          <w:p w:rsidR="001C31BE" w:rsidRPr="001C31BE" w:rsidRDefault="001C31BE" w:rsidP="001C31BE">
            <w:pPr>
              <w:spacing w:after="0" w:line="240" w:lineRule="auto"/>
              <w:jc w:val="center"/>
              <w:rPr>
                <w:rFonts w:ascii="Times New Roman" w:hAnsi="Times New Roman"/>
                <w:i/>
                <w:iCs/>
                <w:lang w:eastAsia="hu-HU"/>
              </w:rPr>
            </w:pPr>
          </w:p>
        </w:tc>
        <w:tc>
          <w:tcPr>
            <w:tcW w:w="1804" w:type="pct"/>
            <w:vMerge/>
            <w:tcBorders>
              <w:left w:val="nil"/>
              <w:right w:val="nil"/>
            </w:tcBorders>
            <w:shd w:val="clear" w:color="000000" w:fill="FFFFFF"/>
            <w:vAlign w:val="center"/>
          </w:tcPr>
          <w:p w:rsidR="001C31BE" w:rsidRPr="001C31BE" w:rsidRDefault="001C31BE" w:rsidP="001C31BE">
            <w:pPr>
              <w:spacing w:after="0" w:line="240" w:lineRule="auto"/>
              <w:rPr>
                <w:rFonts w:ascii="Times New Roman" w:hAnsi="Times New Roman"/>
                <w:lang w:eastAsia="hu-HU"/>
              </w:rPr>
            </w:pPr>
          </w:p>
        </w:tc>
        <w:tc>
          <w:tcPr>
            <w:tcW w:w="657" w:type="pct"/>
            <w:vMerge/>
            <w:tcBorders>
              <w:left w:val="single" w:sz="8" w:space="0" w:color="auto"/>
              <w:right w:val="single" w:sz="4" w:space="0" w:color="auto"/>
            </w:tcBorders>
            <w:shd w:val="clear" w:color="000000" w:fill="FFFFFF"/>
            <w:noWrap/>
            <w:vAlign w:val="center"/>
          </w:tcPr>
          <w:p w:rsidR="001C31BE" w:rsidRPr="001C31BE" w:rsidRDefault="001C31BE" w:rsidP="001C31BE">
            <w:pPr>
              <w:spacing w:after="0" w:line="240" w:lineRule="auto"/>
              <w:jc w:val="center"/>
              <w:rPr>
                <w:rFonts w:ascii="Times New Roman" w:hAnsi="Times New Roman"/>
                <w:lang w:eastAsia="hu-HU"/>
              </w:rPr>
            </w:pPr>
          </w:p>
        </w:tc>
        <w:tc>
          <w:tcPr>
            <w:tcW w:w="1045" w:type="pct"/>
            <w:tcBorders>
              <w:top w:val="nil"/>
              <w:left w:val="nil"/>
              <w:bottom w:val="single" w:sz="4" w:space="0" w:color="auto"/>
              <w:right w:val="single" w:sz="4" w:space="0" w:color="auto"/>
            </w:tcBorders>
            <w:shd w:val="clear" w:color="000000" w:fill="FFFFFF"/>
            <w:noWrap/>
            <w:vAlign w:val="center"/>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Áfa:</w:t>
            </w:r>
          </w:p>
        </w:tc>
        <w:tc>
          <w:tcPr>
            <w:tcW w:w="1102" w:type="pct"/>
            <w:tcBorders>
              <w:left w:val="nil"/>
              <w:bottom w:val="single" w:sz="4" w:space="0" w:color="auto"/>
              <w:right w:val="single" w:sz="8" w:space="0" w:color="auto"/>
            </w:tcBorders>
            <w:shd w:val="clear" w:color="000000" w:fill="FFFFFF"/>
            <w:noWrap/>
            <w:vAlign w:val="center"/>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Áfa:</w:t>
            </w:r>
          </w:p>
        </w:tc>
      </w:tr>
      <w:tr w:rsidR="001C31BE" w:rsidRPr="001C31BE" w:rsidTr="005F718E">
        <w:trPr>
          <w:trHeight w:val="336"/>
        </w:trPr>
        <w:tc>
          <w:tcPr>
            <w:tcW w:w="391" w:type="pct"/>
            <w:vMerge/>
            <w:tcBorders>
              <w:left w:val="single" w:sz="8" w:space="0" w:color="auto"/>
              <w:bottom w:val="nil"/>
              <w:right w:val="single" w:sz="12" w:space="0" w:color="auto"/>
            </w:tcBorders>
            <w:shd w:val="clear" w:color="auto" w:fill="auto"/>
            <w:noWrap/>
            <w:vAlign w:val="center"/>
          </w:tcPr>
          <w:p w:rsidR="001C31BE" w:rsidRPr="001C31BE" w:rsidRDefault="001C31BE" w:rsidP="001C31BE">
            <w:pPr>
              <w:spacing w:after="0" w:line="240" w:lineRule="auto"/>
              <w:jc w:val="center"/>
              <w:rPr>
                <w:rFonts w:ascii="Times New Roman" w:hAnsi="Times New Roman"/>
                <w:i/>
                <w:iCs/>
                <w:lang w:eastAsia="hu-HU"/>
              </w:rPr>
            </w:pPr>
          </w:p>
        </w:tc>
        <w:tc>
          <w:tcPr>
            <w:tcW w:w="1804" w:type="pct"/>
            <w:vMerge/>
            <w:tcBorders>
              <w:left w:val="nil"/>
              <w:bottom w:val="nil"/>
              <w:right w:val="nil"/>
            </w:tcBorders>
            <w:shd w:val="clear" w:color="000000" w:fill="FFFFFF"/>
            <w:vAlign w:val="center"/>
          </w:tcPr>
          <w:p w:rsidR="001C31BE" w:rsidRPr="001C31BE" w:rsidRDefault="001C31BE" w:rsidP="001C31BE">
            <w:pPr>
              <w:spacing w:after="0" w:line="240" w:lineRule="auto"/>
              <w:rPr>
                <w:rFonts w:ascii="Times New Roman" w:hAnsi="Times New Roman"/>
                <w:lang w:eastAsia="hu-HU"/>
              </w:rPr>
            </w:pPr>
          </w:p>
        </w:tc>
        <w:tc>
          <w:tcPr>
            <w:tcW w:w="657" w:type="pct"/>
            <w:vMerge/>
            <w:tcBorders>
              <w:left w:val="single" w:sz="8" w:space="0" w:color="auto"/>
              <w:bottom w:val="nil"/>
              <w:right w:val="single" w:sz="4" w:space="0" w:color="auto"/>
            </w:tcBorders>
            <w:shd w:val="clear" w:color="000000" w:fill="FFFFFF"/>
            <w:noWrap/>
            <w:vAlign w:val="center"/>
          </w:tcPr>
          <w:p w:rsidR="001C31BE" w:rsidRPr="001C31BE" w:rsidRDefault="001C31BE" w:rsidP="001C31BE">
            <w:pPr>
              <w:spacing w:after="0" w:line="240" w:lineRule="auto"/>
              <w:jc w:val="center"/>
              <w:rPr>
                <w:rFonts w:ascii="Times New Roman" w:hAnsi="Times New Roman"/>
                <w:lang w:eastAsia="hu-HU"/>
              </w:rPr>
            </w:pPr>
          </w:p>
        </w:tc>
        <w:tc>
          <w:tcPr>
            <w:tcW w:w="1045" w:type="pct"/>
            <w:tcBorders>
              <w:top w:val="single" w:sz="4" w:space="0" w:color="auto"/>
              <w:left w:val="nil"/>
              <w:bottom w:val="nil"/>
              <w:right w:val="single" w:sz="4" w:space="0" w:color="auto"/>
            </w:tcBorders>
            <w:shd w:val="clear" w:color="auto" w:fill="D0CECE" w:themeFill="background2" w:themeFillShade="E6"/>
            <w:noWrap/>
            <w:vAlign w:val="center"/>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 xml:space="preserve">Bruttó: </w:t>
            </w:r>
          </w:p>
        </w:tc>
        <w:tc>
          <w:tcPr>
            <w:tcW w:w="1102" w:type="pct"/>
            <w:tcBorders>
              <w:top w:val="single" w:sz="4" w:space="0" w:color="auto"/>
              <w:left w:val="nil"/>
              <w:bottom w:val="nil"/>
              <w:right w:val="single" w:sz="8" w:space="0" w:color="auto"/>
            </w:tcBorders>
            <w:shd w:val="clear" w:color="auto" w:fill="D0CECE" w:themeFill="background2" w:themeFillShade="E6"/>
            <w:noWrap/>
            <w:vAlign w:val="center"/>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 xml:space="preserve">Bruttó: </w:t>
            </w:r>
          </w:p>
        </w:tc>
      </w:tr>
      <w:tr w:rsidR="001C31BE" w:rsidRPr="001C31BE" w:rsidTr="005F718E">
        <w:trPr>
          <w:trHeight w:val="336"/>
        </w:trPr>
        <w:tc>
          <w:tcPr>
            <w:tcW w:w="391" w:type="pct"/>
            <w:vMerge w:val="restart"/>
            <w:tcBorders>
              <w:top w:val="nil"/>
              <w:left w:val="single" w:sz="8" w:space="0" w:color="auto"/>
              <w:right w:val="single" w:sz="12" w:space="0" w:color="auto"/>
            </w:tcBorders>
            <w:shd w:val="clear" w:color="auto" w:fill="E7E6E6" w:themeFill="background2"/>
            <w:noWrap/>
            <w:vAlign w:val="center"/>
            <w:hideMark/>
          </w:tcPr>
          <w:p w:rsidR="00002B45" w:rsidRDefault="00002B45" w:rsidP="001C31BE">
            <w:pPr>
              <w:spacing w:after="0" w:line="240" w:lineRule="auto"/>
              <w:jc w:val="center"/>
              <w:rPr>
                <w:rFonts w:ascii="Times New Roman" w:hAnsi="Times New Roman"/>
                <w:i/>
                <w:iCs/>
                <w:lang w:eastAsia="hu-HU"/>
              </w:rPr>
            </w:pPr>
          </w:p>
          <w:p w:rsidR="001C31BE" w:rsidRPr="001C31BE" w:rsidRDefault="001C31BE" w:rsidP="001C31BE">
            <w:pPr>
              <w:spacing w:after="0" w:line="240" w:lineRule="auto"/>
              <w:jc w:val="center"/>
              <w:rPr>
                <w:rFonts w:ascii="Times New Roman" w:hAnsi="Times New Roman"/>
                <w:i/>
                <w:iCs/>
                <w:lang w:eastAsia="hu-HU"/>
              </w:rPr>
            </w:pPr>
            <w:r w:rsidRPr="001C31BE">
              <w:rPr>
                <w:rFonts w:ascii="Times New Roman" w:hAnsi="Times New Roman"/>
                <w:i/>
                <w:iCs/>
                <w:lang w:eastAsia="hu-HU"/>
              </w:rPr>
              <w:t>3</w:t>
            </w:r>
          </w:p>
        </w:tc>
        <w:tc>
          <w:tcPr>
            <w:tcW w:w="1804" w:type="pct"/>
            <w:vMerge w:val="restart"/>
            <w:tcBorders>
              <w:top w:val="nil"/>
              <w:left w:val="nil"/>
              <w:right w:val="nil"/>
            </w:tcBorders>
            <w:shd w:val="clear" w:color="auto" w:fill="E7E6E6" w:themeFill="background2"/>
            <w:vAlign w:val="center"/>
            <w:hideMark/>
          </w:tcPr>
          <w:p w:rsidR="001C31BE" w:rsidRPr="001C31BE" w:rsidRDefault="001C31BE" w:rsidP="001C31BE">
            <w:pPr>
              <w:spacing w:after="0" w:line="240" w:lineRule="auto"/>
              <w:rPr>
                <w:rFonts w:ascii="Times New Roman" w:hAnsi="Times New Roman"/>
                <w:color w:val="000000"/>
                <w:lang w:eastAsia="hu-HU"/>
              </w:rPr>
            </w:pPr>
          </w:p>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Vízmű árokpart (Fő út)</w:t>
            </w:r>
          </w:p>
          <w:p w:rsidR="001C31BE" w:rsidRPr="001C31BE" w:rsidRDefault="001C31BE" w:rsidP="001C31BE">
            <w:pPr>
              <w:spacing w:after="0" w:line="240" w:lineRule="auto"/>
              <w:rPr>
                <w:rFonts w:ascii="Times New Roman" w:hAnsi="Times New Roman"/>
                <w:color w:val="000000"/>
                <w:lang w:eastAsia="hu-HU"/>
              </w:rPr>
            </w:pPr>
          </w:p>
          <w:p w:rsidR="001C31BE" w:rsidRPr="001C31BE" w:rsidRDefault="001C31BE" w:rsidP="001C31BE">
            <w:pPr>
              <w:spacing w:after="0" w:line="240" w:lineRule="auto"/>
              <w:rPr>
                <w:rFonts w:ascii="Times New Roman" w:hAnsi="Times New Roman"/>
                <w:color w:val="000000"/>
                <w:lang w:eastAsia="hu-HU"/>
              </w:rPr>
            </w:pPr>
          </w:p>
        </w:tc>
        <w:tc>
          <w:tcPr>
            <w:tcW w:w="657" w:type="pct"/>
            <w:vMerge w:val="restart"/>
            <w:tcBorders>
              <w:top w:val="nil"/>
              <w:left w:val="single" w:sz="8" w:space="0" w:color="auto"/>
              <w:right w:val="single" w:sz="4" w:space="0" w:color="auto"/>
            </w:tcBorders>
            <w:shd w:val="clear" w:color="auto" w:fill="E7E6E6" w:themeFill="background2"/>
            <w:noWrap/>
            <w:vAlign w:val="center"/>
            <w:hideMark/>
          </w:tcPr>
          <w:p w:rsidR="00002B45" w:rsidRDefault="00002B45" w:rsidP="001C31BE">
            <w:pPr>
              <w:spacing w:after="0" w:line="240" w:lineRule="auto"/>
              <w:jc w:val="center"/>
              <w:rPr>
                <w:rFonts w:ascii="Times New Roman" w:hAnsi="Times New Roman"/>
                <w:color w:val="000000"/>
                <w:lang w:eastAsia="hu-HU"/>
              </w:rPr>
            </w:pPr>
          </w:p>
          <w:p w:rsidR="001C31BE" w:rsidRPr="001C31BE" w:rsidRDefault="001C31BE" w:rsidP="001C31BE">
            <w:pPr>
              <w:spacing w:after="0" w:line="240" w:lineRule="auto"/>
              <w:jc w:val="center"/>
              <w:rPr>
                <w:rFonts w:ascii="Times New Roman" w:hAnsi="Times New Roman"/>
                <w:color w:val="000000"/>
                <w:lang w:eastAsia="hu-HU"/>
              </w:rPr>
            </w:pPr>
            <w:r w:rsidRPr="001C31BE">
              <w:rPr>
                <w:rFonts w:ascii="Times New Roman" w:hAnsi="Times New Roman"/>
                <w:color w:val="000000"/>
                <w:lang w:eastAsia="hu-HU"/>
              </w:rPr>
              <w:t>30 m²</w:t>
            </w:r>
          </w:p>
        </w:tc>
        <w:tc>
          <w:tcPr>
            <w:tcW w:w="1045" w:type="pct"/>
            <w:tcBorders>
              <w:top w:val="nil"/>
              <w:left w:val="nil"/>
              <w:bottom w:val="nil"/>
              <w:right w:val="single" w:sz="4" w:space="0" w:color="auto"/>
            </w:tcBorders>
            <w:shd w:val="clear" w:color="auto" w:fill="E7E6E6" w:themeFill="background2"/>
            <w:noWrap/>
            <w:vAlign w:val="center"/>
            <w:hideMark/>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Nettó:</w:t>
            </w:r>
          </w:p>
        </w:tc>
        <w:tc>
          <w:tcPr>
            <w:tcW w:w="1102" w:type="pct"/>
            <w:tcBorders>
              <w:top w:val="nil"/>
              <w:left w:val="nil"/>
              <w:right w:val="single" w:sz="8" w:space="0" w:color="auto"/>
            </w:tcBorders>
            <w:shd w:val="clear" w:color="auto" w:fill="E7E6E6" w:themeFill="background2"/>
            <w:noWrap/>
            <w:vAlign w:val="center"/>
            <w:hideMark/>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Nettó:</w:t>
            </w:r>
          </w:p>
        </w:tc>
      </w:tr>
      <w:tr w:rsidR="001C31BE" w:rsidRPr="001C31BE" w:rsidTr="005F718E">
        <w:trPr>
          <w:trHeight w:val="336"/>
        </w:trPr>
        <w:tc>
          <w:tcPr>
            <w:tcW w:w="391" w:type="pct"/>
            <w:vMerge/>
            <w:tcBorders>
              <w:left w:val="single" w:sz="8" w:space="0" w:color="auto"/>
              <w:right w:val="single" w:sz="12" w:space="0" w:color="auto"/>
            </w:tcBorders>
            <w:shd w:val="clear" w:color="auto" w:fill="E7E6E6" w:themeFill="background2"/>
            <w:noWrap/>
            <w:vAlign w:val="center"/>
          </w:tcPr>
          <w:p w:rsidR="001C31BE" w:rsidRPr="001C31BE" w:rsidRDefault="001C31BE" w:rsidP="001C31BE">
            <w:pPr>
              <w:spacing w:after="0" w:line="240" w:lineRule="auto"/>
              <w:jc w:val="center"/>
              <w:rPr>
                <w:rFonts w:ascii="Times New Roman" w:hAnsi="Times New Roman"/>
                <w:i/>
                <w:iCs/>
                <w:lang w:eastAsia="hu-HU"/>
              </w:rPr>
            </w:pPr>
          </w:p>
        </w:tc>
        <w:tc>
          <w:tcPr>
            <w:tcW w:w="1804" w:type="pct"/>
            <w:vMerge/>
            <w:tcBorders>
              <w:left w:val="nil"/>
              <w:right w:val="nil"/>
            </w:tcBorders>
            <w:shd w:val="clear" w:color="auto" w:fill="E7E6E6" w:themeFill="background2"/>
            <w:vAlign w:val="center"/>
          </w:tcPr>
          <w:p w:rsidR="001C31BE" w:rsidRPr="001C31BE" w:rsidRDefault="001C31BE" w:rsidP="001C31BE">
            <w:pPr>
              <w:spacing w:after="0" w:line="240" w:lineRule="auto"/>
              <w:rPr>
                <w:rFonts w:ascii="Times New Roman" w:hAnsi="Times New Roman"/>
                <w:color w:val="000000"/>
                <w:lang w:eastAsia="hu-HU"/>
              </w:rPr>
            </w:pPr>
          </w:p>
        </w:tc>
        <w:tc>
          <w:tcPr>
            <w:tcW w:w="657" w:type="pct"/>
            <w:vMerge/>
            <w:tcBorders>
              <w:left w:val="single" w:sz="8" w:space="0" w:color="auto"/>
              <w:right w:val="single" w:sz="4" w:space="0" w:color="auto"/>
            </w:tcBorders>
            <w:shd w:val="clear" w:color="auto" w:fill="E7E6E6" w:themeFill="background2"/>
            <w:noWrap/>
            <w:vAlign w:val="center"/>
          </w:tcPr>
          <w:p w:rsidR="001C31BE" w:rsidRPr="001C31BE" w:rsidRDefault="001C31BE" w:rsidP="001C31BE">
            <w:pPr>
              <w:spacing w:after="0" w:line="240" w:lineRule="auto"/>
              <w:jc w:val="center"/>
              <w:rPr>
                <w:rFonts w:ascii="Times New Roman" w:hAnsi="Times New Roman"/>
                <w:color w:val="000000"/>
                <w:lang w:eastAsia="hu-HU"/>
              </w:rPr>
            </w:pPr>
          </w:p>
        </w:tc>
        <w:tc>
          <w:tcPr>
            <w:tcW w:w="1045" w:type="pct"/>
            <w:tcBorders>
              <w:top w:val="nil"/>
              <w:left w:val="nil"/>
              <w:bottom w:val="nil"/>
              <w:right w:val="single" w:sz="4" w:space="0" w:color="auto"/>
            </w:tcBorders>
            <w:shd w:val="clear" w:color="auto" w:fill="E7E6E6" w:themeFill="background2"/>
            <w:noWrap/>
            <w:vAlign w:val="center"/>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Áfa:</w:t>
            </w:r>
          </w:p>
        </w:tc>
        <w:tc>
          <w:tcPr>
            <w:tcW w:w="1102" w:type="pct"/>
            <w:tcBorders>
              <w:left w:val="nil"/>
              <w:right w:val="single" w:sz="8" w:space="0" w:color="auto"/>
            </w:tcBorders>
            <w:shd w:val="clear" w:color="auto" w:fill="E7E6E6" w:themeFill="background2"/>
            <w:noWrap/>
            <w:vAlign w:val="center"/>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Áfa:</w:t>
            </w:r>
          </w:p>
        </w:tc>
      </w:tr>
      <w:tr w:rsidR="001C31BE" w:rsidRPr="001C31BE" w:rsidTr="005F718E">
        <w:trPr>
          <w:trHeight w:val="336"/>
        </w:trPr>
        <w:tc>
          <w:tcPr>
            <w:tcW w:w="391" w:type="pct"/>
            <w:vMerge/>
            <w:tcBorders>
              <w:left w:val="single" w:sz="8" w:space="0" w:color="auto"/>
              <w:bottom w:val="nil"/>
              <w:right w:val="single" w:sz="12" w:space="0" w:color="auto"/>
            </w:tcBorders>
            <w:shd w:val="clear" w:color="auto" w:fill="E7E6E6" w:themeFill="background2"/>
            <w:noWrap/>
            <w:vAlign w:val="center"/>
          </w:tcPr>
          <w:p w:rsidR="001C31BE" w:rsidRPr="001C31BE" w:rsidRDefault="001C31BE" w:rsidP="001C31BE">
            <w:pPr>
              <w:spacing w:after="0" w:line="240" w:lineRule="auto"/>
              <w:jc w:val="center"/>
              <w:rPr>
                <w:rFonts w:ascii="Times New Roman" w:hAnsi="Times New Roman"/>
                <w:i/>
                <w:iCs/>
                <w:lang w:eastAsia="hu-HU"/>
              </w:rPr>
            </w:pPr>
          </w:p>
        </w:tc>
        <w:tc>
          <w:tcPr>
            <w:tcW w:w="1804" w:type="pct"/>
            <w:vMerge/>
            <w:tcBorders>
              <w:left w:val="nil"/>
              <w:bottom w:val="nil"/>
              <w:right w:val="nil"/>
            </w:tcBorders>
            <w:shd w:val="clear" w:color="auto" w:fill="E7E6E6" w:themeFill="background2"/>
            <w:vAlign w:val="center"/>
          </w:tcPr>
          <w:p w:rsidR="001C31BE" w:rsidRPr="001C31BE" w:rsidRDefault="001C31BE" w:rsidP="001C31BE">
            <w:pPr>
              <w:spacing w:after="0" w:line="240" w:lineRule="auto"/>
              <w:rPr>
                <w:rFonts w:ascii="Times New Roman" w:hAnsi="Times New Roman"/>
                <w:color w:val="000000"/>
                <w:lang w:eastAsia="hu-HU"/>
              </w:rPr>
            </w:pPr>
          </w:p>
        </w:tc>
        <w:tc>
          <w:tcPr>
            <w:tcW w:w="657" w:type="pct"/>
            <w:vMerge/>
            <w:tcBorders>
              <w:left w:val="single" w:sz="8" w:space="0" w:color="auto"/>
              <w:bottom w:val="nil"/>
              <w:right w:val="single" w:sz="4" w:space="0" w:color="auto"/>
            </w:tcBorders>
            <w:shd w:val="clear" w:color="auto" w:fill="E7E6E6" w:themeFill="background2"/>
            <w:noWrap/>
            <w:vAlign w:val="center"/>
          </w:tcPr>
          <w:p w:rsidR="001C31BE" w:rsidRPr="001C31BE" w:rsidRDefault="001C31BE" w:rsidP="001C31BE">
            <w:pPr>
              <w:spacing w:after="0" w:line="240" w:lineRule="auto"/>
              <w:jc w:val="center"/>
              <w:rPr>
                <w:rFonts w:ascii="Times New Roman" w:hAnsi="Times New Roman"/>
                <w:color w:val="000000"/>
                <w:lang w:eastAsia="hu-HU"/>
              </w:rPr>
            </w:pPr>
          </w:p>
        </w:tc>
        <w:tc>
          <w:tcPr>
            <w:tcW w:w="1045" w:type="pct"/>
            <w:tcBorders>
              <w:top w:val="nil"/>
              <w:left w:val="nil"/>
              <w:bottom w:val="nil"/>
              <w:right w:val="single" w:sz="4" w:space="0" w:color="auto"/>
            </w:tcBorders>
            <w:shd w:val="clear" w:color="auto" w:fill="D0CECE" w:themeFill="background2" w:themeFillShade="E6"/>
            <w:noWrap/>
            <w:vAlign w:val="center"/>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 xml:space="preserve">Bruttó: </w:t>
            </w:r>
          </w:p>
        </w:tc>
        <w:tc>
          <w:tcPr>
            <w:tcW w:w="1102" w:type="pct"/>
            <w:tcBorders>
              <w:left w:val="nil"/>
              <w:bottom w:val="nil"/>
              <w:right w:val="single" w:sz="8" w:space="0" w:color="auto"/>
            </w:tcBorders>
            <w:shd w:val="clear" w:color="auto" w:fill="D0CECE" w:themeFill="background2" w:themeFillShade="E6"/>
            <w:noWrap/>
            <w:vAlign w:val="center"/>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 xml:space="preserve">Bruttó: </w:t>
            </w:r>
          </w:p>
        </w:tc>
      </w:tr>
      <w:tr w:rsidR="001C31BE" w:rsidRPr="001C31BE" w:rsidTr="005F718E">
        <w:trPr>
          <w:trHeight w:val="252"/>
        </w:trPr>
        <w:tc>
          <w:tcPr>
            <w:tcW w:w="391" w:type="pct"/>
            <w:vMerge w:val="restart"/>
            <w:tcBorders>
              <w:top w:val="nil"/>
              <w:left w:val="single" w:sz="8" w:space="0" w:color="auto"/>
              <w:right w:val="single" w:sz="12" w:space="0" w:color="auto"/>
            </w:tcBorders>
            <w:shd w:val="clear" w:color="auto" w:fill="FFFFFF" w:themeFill="background1"/>
            <w:noWrap/>
            <w:vAlign w:val="center"/>
            <w:hideMark/>
          </w:tcPr>
          <w:p w:rsidR="001C31BE" w:rsidRPr="001C31BE" w:rsidRDefault="001C31BE" w:rsidP="001C31BE">
            <w:pPr>
              <w:spacing w:after="0" w:line="240" w:lineRule="auto"/>
              <w:jc w:val="center"/>
              <w:rPr>
                <w:rFonts w:ascii="Times New Roman" w:hAnsi="Times New Roman"/>
                <w:i/>
                <w:iCs/>
                <w:lang w:eastAsia="hu-HU"/>
              </w:rPr>
            </w:pPr>
            <w:r w:rsidRPr="001C31BE">
              <w:rPr>
                <w:rFonts w:ascii="Times New Roman" w:hAnsi="Times New Roman"/>
                <w:i/>
                <w:iCs/>
                <w:lang w:eastAsia="hu-HU"/>
              </w:rPr>
              <w:t>4</w:t>
            </w:r>
          </w:p>
        </w:tc>
        <w:tc>
          <w:tcPr>
            <w:tcW w:w="1804" w:type="pct"/>
            <w:vMerge w:val="restart"/>
            <w:tcBorders>
              <w:top w:val="nil"/>
              <w:left w:val="nil"/>
              <w:right w:val="nil"/>
            </w:tcBorders>
            <w:shd w:val="clear" w:color="auto" w:fill="FFFFFF" w:themeFill="background1"/>
            <w:vAlign w:val="center"/>
            <w:hideMark/>
          </w:tcPr>
          <w:p w:rsidR="001C31BE" w:rsidRPr="001C31BE" w:rsidRDefault="001C31BE" w:rsidP="001C31BE">
            <w:pPr>
              <w:spacing w:after="0" w:line="240" w:lineRule="auto"/>
              <w:rPr>
                <w:rFonts w:ascii="Times New Roman" w:hAnsi="Times New Roman"/>
                <w:lang w:eastAsia="hu-HU"/>
              </w:rPr>
            </w:pPr>
          </w:p>
          <w:p w:rsidR="001C31BE" w:rsidRPr="001C31BE" w:rsidRDefault="001C31BE" w:rsidP="001C31BE">
            <w:pPr>
              <w:spacing w:after="0" w:line="240" w:lineRule="auto"/>
              <w:rPr>
                <w:rFonts w:ascii="Times New Roman" w:hAnsi="Times New Roman"/>
                <w:lang w:eastAsia="hu-HU"/>
              </w:rPr>
            </w:pPr>
            <w:r w:rsidRPr="001C31BE">
              <w:rPr>
                <w:rFonts w:ascii="Times New Roman" w:hAnsi="Times New Roman"/>
                <w:lang w:eastAsia="hu-HU"/>
              </w:rPr>
              <w:t>Márton árokpart (Fő út)</w:t>
            </w:r>
          </w:p>
          <w:p w:rsidR="001C31BE" w:rsidRPr="001C31BE" w:rsidRDefault="001C31BE" w:rsidP="001C31BE">
            <w:pPr>
              <w:spacing w:after="0" w:line="240" w:lineRule="auto"/>
              <w:rPr>
                <w:rFonts w:ascii="Times New Roman" w:hAnsi="Times New Roman"/>
                <w:lang w:eastAsia="hu-HU"/>
              </w:rPr>
            </w:pPr>
          </w:p>
        </w:tc>
        <w:tc>
          <w:tcPr>
            <w:tcW w:w="657" w:type="pct"/>
            <w:vMerge w:val="restart"/>
            <w:tcBorders>
              <w:top w:val="nil"/>
              <w:left w:val="single" w:sz="8" w:space="0" w:color="auto"/>
              <w:right w:val="single" w:sz="4" w:space="0" w:color="auto"/>
            </w:tcBorders>
            <w:shd w:val="clear" w:color="auto" w:fill="FFFFFF" w:themeFill="background1"/>
            <w:noWrap/>
            <w:vAlign w:val="center"/>
            <w:hideMark/>
          </w:tcPr>
          <w:p w:rsidR="001C31BE" w:rsidRPr="001C31BE" w:rsidRDefault="001C31BE" w:rsidP="001C31BE">
            <w:pPr>
              <w:spacing w:after="0" w:line="240" w:lineRule="auto"/>
              <w:jc w:val="center"/>
              <w:rPr>
                <w:rFonts w:ascii="Times New Roman" w:hAnsi="Times New Roman"/>
                <w:lang w:eastAsia="hu-HU"/>
              </w:rPr>
            </w:pPr>
            <w:r w:rsidRPr="001C31BE">
              <w:rPr>
                <w:rFonts w:ascii="Times New Roman" w:hAnsi="Times New Roman"/>
                <w:lang w:eastAsia="hu-HU"/>
              </w:rPr>
              <w:t>30 m²</w:t>
            </w:r>
          </w:p>
        </w:tc>
        <w:tc>
          <w:tcPr>
            <w:tcW w:w="1045" w:type="pct"/>
            <w:tcBorders>
              <w:top w:val="nil"/>
              <w:left w:val="nil"/>
              <w:bottom w:val="nil"/>
              <w:right w:val="single" w:sz="4" w:space="0" w:color="auto"/>
            </w:tcBorders>
            <w:shd w:val="clear" w:color="auto" w:fill="FFFFFF" w:themeFill="background1"/>
            <w:noWrap/>
            <w:vAlign w:val="center"/>
            <w:hideMark/>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Nettó:</w:t>
            </w:r>
          </w:p>
        </w:tc>
        <w:tc>
          <w:tcPr>
            <w:tcW w:w="1102" w:type="pct"/>
            <w:tcBorders>
              <w:top w:val="nil"/>
              <w:left w:val="nil"/>
              <w:right w:val="single" w:sz="8" w:space="0" w:color="auto"/>
            </w:tcBorders>
            <w:shd w:val="clear" w:color="auto" w:fill="FFFFFF" w:themeFill="background1"/>
            <w:noWrap/>
            <w:vAlign w:val="center"/>
            <w:hideMark/>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Nettó:</w:t>
            </w:r>
          </w:p>
        </w:tc>
      </w:tr>
      <w:tr w:rsidR="001C31BE" w:rsidRPr="001C31BE" w:rsidTr="005F718E">
        <w:trPr>
          <w:trHeight w:val="252"/>
        </w:trPr>
        <w:tc>
          <w:tcPr>
            <w:tcW w:w="391" w:type="pct"/>
            <w:vMerge/>
            <w:tcBorders>
              <w:left w:val="single" w:sz="8" w:space="0" w:color="auto"/>
              <w:right w:val="single" w:sz="12" w:space="0" w:color="auto"/>
            </w:tcBorders>
            <w:shd w:val="clear" w:color="auto" w:fill="FFFFFF" w:themeFill="background1"/>
            <w:noWrap/>
            <w:vAlign w:val="center"/>
          </w:tcPr>
          <w:p w:rsidR="001C31BE" w:rsidRPr="001C31BE" w:rsidRDefault="001C31BE" w:rsidP="001C31BE">
            <w:pPr>
              <w:spacing w:after="0" w:line="240" w:lineRule="auto"/>
              <w:jc w:val="center"/>
              <w:rPr>
                <w:rFonts w:ascii="Times New Roman" w:hAnsi="Times New Roman"/>
                <w:i/>
                <w:iCs/>
                <w:lang w:eastAsia="hu-HU"/>
              </w:rPr>
            </w:pPr>
          </w:p>
        </w:tc>
        <w:tc>
          <w:tcPr>
            <w:tcW w:w="1804" w:type="pct"/>
            <w:vMerge/>
            <w:tcBorders>
              <w:left w:val="nil"/>
              <w:right w:val="nil"/>
            </w:tcBorders>
            <w:shd w:val="clear" w:color="auto" w:fill="FFFFFF" w:themeFill="background1"/>
            <w:vAlign w:val="center"/>
          </w:tcPr>
          <w:p w:rsidR="001C31BE" w:rsidRPr="001C31BE" w:rsidRDefault="001C31BE" w:rsidP="001C31BE">
            <w:pPr>
              <w:spacing w:after="0" w:line="240" w:lineRule="auto"/>
              <w:rPr>
                <w:rFonts w:ascii="Times New Roman" w:hAnsi="Times New Roman"/>
                <w:lang w:eastAsia="hu-HU"/>
              </w:rPr>
            </w:pPr>
          </w:p>
        </w:tc>
        <w:tc>
          <w:tcPr>
            <w:tcW w:w="657" w:type="pct"/>
            <w:vMerge/>
            <w:tcBorders>
              <w:left w:val="single" w:sz="8" w:space="0" w:color="auto"/>
              <w:right w:val="single" w:sz="4" w:space="0" w:color="auto"/>
            </w:tcBorders>
            <w:shd w:val="clear" w:color="auto" w:fill="FFFFFF" w:themeFill="background1"/>
            <w:noWrap/>
            <w:vAlign w:val="center"/>
          </w:tcPr>
          <w:p w:rsidR="001C31BE" w:rsidRPr="001C31BE" w:rsidRDefault="001C31BE" w:rsidP="001C31BE">
            <w:pPr>
              <w:spacing w:after="0" w:line="240" w:lineRule="auto"/>
              <w:jc w:val="center"/>
              <w:rPr>
                <w:rFonts w:ascii="Times New Roman" w:hAnsi="Times New Roman"/>
                <w:lang w:eastAsia="hu-HU"/>
              </w:rPr>
            </w:pPr>
          </w:p>
        </w:tc>
        <w:tc>
          <w:tcPr>
            <w:tcW w:w="1045" w:type="pct"/>
            <w:tcBorders>
              <w:top w:val="nil"/>
              <w:left w:val="nil"/>
              <w:bottom w:val="nil"/>
              <w:right w:val="single" w:sz="4" w:space="0" w:color="auto"/>
            </w:tcBorders>
            <w:shd w:val="clear" w:color="auto" w:fill="FFFFFF" w:themeFill="background1"/>
            <w:noWrap/>
            <w:vAlign w:val="center"/>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Áfa:</w:t>
            </w:r>
          </w:p>
        </w:tc>
        <w:tc>
          <w:tcPr>
            <w:tcW w:w="1102" w:type="pct"/>
            <w:tcBorders>
              <w:left w:val="nil"/>
              <w:right w:val="single" w:sz="8" w:space="0" w:color="auto"/>
            </w:tcBorders>
            <w:shd w:val="clear" w:color="auto" w:fill="FFFFFF" w:themeFill="background1"/>
            <w:noWrap/>
            <w:vAlign w:val="center"/>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Áfa:</w:t>
            </w:r>
          </w:p>
        </w:tc>
      </w:tr>
      <w:tr w:rsidR="001C31BE" w:rsidRPr="001C31BE" w:rsidTr="005F718E">
        <w:trPr>
          <w:trHeight w:val="252"/>
        </w:trPr>
        <w:tc>
          <w:tcPr>
            <w:tcW w:w="391" w:type="pct"/>
            <w:vMerge/>
            <w:tcBorders>
              <w:left w:val="single" w:sz="8" w:space="0" w:color="auto"/>
              <w:bottom w:val="nil"/>
              <w:right w:val="single" w:sz="12" w:space="0" w:color="auto"/>
            </w:tcBorders>
            <w:shd w:val="clear" w:color="auto" w:fill="FFFFFF" w:themeFill="background1"/>
            <w:noWrap/>
            <w:vAlign w:val="center"/>
          </w:tcPr>
          <w:p w:rsidR="001C31BE" w:rsidRPr="001C31BE" w:rsidRDefault="001C31BE" w:rsidP="001C31BE">
            <w:pPr>
              <w:spacing w:after="0" w:line="240" w:lineRule="auto"/>
              <w:jc w:val="center"/>
              <w:rPr>
                <w:rFonts w:ascii="Times New Roman" w:hAnsi="Times New Roman"/>
                <w:i/>
                <w:iCs/>
                <w:lang w:eastAsia="hu-HU"/>
              </w:rPr>
            </w:pPr>
          </w:p>
        </w:tc>
        <w:tc>
          <w:tcPr>
            <w:tcW w:w="1804" w:type="pct"/>
            <w:vMerge/>
            <w:tcBorders>
              <w:left w:val="nil"/>
              <w:bottom w:val="nil"/>
              <w:right w:val="nil"/>
            </w:tcBorders>
            <w:shd w:val="clear" w:color="auto" w:fill="FFFFFF" w:themeFill="background1"/>
            <w:vAlign w:val="center"/>
          </w:tcPr>
          <w:p w:rsidR="001C31BE" w:rsidRPr="001C31BE" w:rsidRDefault="001C31BE" w:rsidP="001C31BE">
            <w:pPr>
              <w:spacing w:after="0" w:line="240" w:lineRule="auto"/>
              <w:rPr>
                <w:rFonts w:ascii="Times New Roman" w:hAnsi="Times New Roman"/>
                <w:lang w:eastAsia="hu-HU"/>
              </w:rPr>
            </w:pPr>
          </w:p>
        </w:tc>
        <w:tc>
          <w:tcPr>
            <w:tcW w:w="657" w:type="pct"/>
            <w:vMerge/>
            <w:tcBorders>
              <w:left w:val="single" w:sz="8" w:space="0" w:color="auto"/>
              <w:bottom w:val="nil"/>
              <w:right w:val="single" w:sz="4" w:space="0" w:color="auto"/>
            </w:tcBorders>
            <w:shd w:val="clear" w:color="auto" w:fill="FFFFFF" w:themeFill="background1"/>
            <w:noWrap/>
            <w:vAlign w:val="center"/>
          </w:tcPr>
          <w:p w:rsidR="001C31BE" w:rsidRPr="001C31BE" w:rsidRDefault="001C31BE" w:rsidP="001C31BE">
            <w:pPr>
              <w:spacing w:after="0" w:line="240" w:lineRule="auto"/>
              <w:jc w:val="center"/>
              <w:rPr>
                <w:rFonts w:ascii="Times New Roman" w:hAnsi="Times New Roman"/>
                <w:lang w:eastAsia="hu-HU"/>
              </w:rPr>
            </w:pPr>
          </w:p>
        </w:tc>
        <w:tc>
          <w:tcPr>
            <w:tcW w:w="1045" w:type="pct"/>
            <w:tcBorders>
              <w:top w:val="nil"/>
              <w:left w:val="nil"/>
              <w:bottom w:val="nil"/>
              <w:right w:val="single" w:sz="4" w:space="0" w:color="auto"/>
            </w:tcBorders>
            <w:shd w:val="clear" w:color="auto" w:fill="D0CECE" w:themeFill="background2" w:themeFillShade="E6"/>
            <w:noWrap/>
            <w:vAlign w:val="center"/>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 xml:space="preserve">Bruttó: </w:t>
            </w:r>
          </w:p>
        </w:tc>
        <w:tc>
          <w:tcPr>
            <w:tcW w:w="1102" w:type="pct"/>
            <w:tcBorders>
              <w:left w:val="nil"/>
              <w:bottom w:val="nil"/>
              <w:right w:val="single" w:sz="8" w:space="0" w:color="auto"/>
            </w:tcBorders>
            <w:shd w:val="clear" w:color="auto" w:fill="D0CECE" w:themeFill="background2" w:themeFillShade="E6"/>
            <w:noWrap/>
            <w:vAlign w:val="center"/>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 xml:space="preserve">Bruttó: </w:t>
            </w:r>
          </w:p>
        </w:tc>
      </w:tr>
      <w:tr w:rsidR="001C31BE" w:rsidRPr="001C31BE" w:rsidTr="005F718E">
        <w:trPr>
          <w:trHeight w:val="200"/>
        </w:trPr>
        <w:tc>
          <w:tcPr>
            <w:tcW w:w="391" w:type="pct"/>
            <w:vMerge w:val="restart"/>
            <w:tcBorders>
              <w:top w:val="nil"/>
              <w:left w:val="single" w:sz="8" w:space="0" w:color="auto"/>
              <w:right w:val="single" w:sz="12" w:space="0" w:color="auto"/>
            </w:tcBorders>
            <w:shd w:val="clear" w:color="auto" w:fill="DBDBDB" w:themeFill="accent3" w:themeFillTint="66"/>
            <w:noWrap/>
            <w:vAlign w:val="center"/>
            <w:hideMark/>
          </w:tcPr>
          <w:p w:rsidR="001C31BE" w:rsidRPr="001C31BE" w:rsidRDefault="001C31BE" w:rsidP="001C31BE">
            <w:pPr>
              <w:spacing w:after="0" w:line="240" w:lineRule="auto"/>
              <w:jc w:val="center"/>
              <w:rPr>
                <w:rFonts w:ascii="Times New Roman" w:hAnsi="Times New Roman"/>
                <w:i/>
                <w:iCs/>
                <w:lang w:eastAsia="hu-HU"/>
              </w:rPr>
            </w:pPr>
            <w:r w:rsidRPr="001C31BE">
              <w:rPr>
                <w:rFonts w:ascii="Times New Roman" w:hAnsi="Times New Roman"/>
                <w:i/>
                <w:iCs/>
                <w:lang w:eastAsia="hu-HU"/>
              </w:rPr>
              <w:t>5</w:t>
            </w:r>
          </w:p>
        </w:tc>
        <w:tc>
          <w:tcPr>
            <w:tcW w:w="1804" w:type="pct"/>
            <w:vMerge w:val="restart"/>
            <w:tcBorders>
              <w:top w:val="nil"/>
              <w:left w:val="nil"/>
              <w:right w:val="nil"/>
            </w:tcBorders>
            <w:shd w:val="clear" w:color="auto" w:fill="DBDBDB" w:themeFill="accent3" w:themeFillTint="66"/>
            <w:vAlign w:val="center"/>
            <w:hideMark/>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Templomkert, árokpart, északi útmellék</w:t>
            </w:r>
          </w:p>
        </w:tc>
        <w:tc>
          <w:tcPr>
            <w:tcW w:w="657" w:type="pct"/>
            <w:vMerge w:val="restart"/>
            <w:tcBorders>
              <w:top w:val="nil"/>
              <w:left w:val="single" w:sz="8" w:space="0" w:color="auto"/>
              <w:right w:val="single" w:sz="4" w:space="0" w:color="auto"/>
            </w:tcBorders>
            <w:shd w:val="clear" w:color="auto" w:fill="DBDBDB" w:themeFill="accent3" w:themeFillTint="66"/>
            <w:noWrap/>
            <w:vAlign w:val="center"/>
            <w:hideMark/>
          </w:tcPr>
          <w:p w:rsidR="001C31BE" w:rsidRPr="001C31BE" w:rsidRDefault="001C31BE" w:rsidP="001C31BE">
            <w:pPr>
              <w:spacing w:after="0" w:line="240" w:lineRule="auto"/>
              <w:jc w:val="center"/>
              <w:rPr>
                <w:rFonts w:ascii="Times New Roman" w:hAnsi="Times New Roman"/>
                <w:color w:val="000000"/>
                <w:lang w:eastAsia="hu-HU"/>
              </w:rPr>
            </w:pPr>
            <w:r w:rsidRPr="001C31BE">
              <w:rPr>
                <w:rFonts w:ascii="Times New Roman" w:hAnsi="Times New Roman"/>
                <w:color w:val="000000"/>
                <w:lang w:eastAsia="hu-HU"/>
              </w:rPr>
              <w:t>1868 m²</w:t>
            </w:r>
          </w:p>
        </w:tc>
        <w:tc>
          <w:tcPr>
            <w:tcW w:w="1045" w:type="pct"/>
            <w:tcBorders>
              <w:top w:val="nil"/>
              <w:left w:val="nil"/>
              <w:right w:val="single" w:sz="4" w:space="0" w:color="auto"/>
            </w:tcBorders>
            <w:shd w:val="clear" w:color="auto" w:fill="E7E6E6" w:themeFill="background2"/>
            <w:noWrap/>
            <w:vAlign w:val="center"/>
            <w:hideMark/>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Nettó:</w:t>
            </w:r>
          </w:p>
        </w:tc>
        <w:tc>
          <w:tcPr>
            <w:tcW w:w="1102" w:type="pct"/>
            <w:tcBorders>
              <w:top w:val="nil"/>
              <w:left w:val="nil"/>
              <w:right w:val="single" w:sz="8" w:space="0" w:color="auto"/>
            </w:tcBorders>
            <w:shd w:val="clear" w:color="auto" w:fill="E7E6E6" w:themeFill="background2"/>
            <w:noWrap/>
            <w:vAlign w:val="center"/>
            <w:hideMark/>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Nettó:</w:t>
            </w:r>
          </w:p>
        </w:tc>
      </w:tr>
      <w:tr w:rsidR="001C31BE" w:rsidRPr="001C31BE" w:rsidTr="005F718E">
        <w:trPr>
          <w:trHeight w:val="200"/>
        </w:trPr>
        <w:tc>
          <w:tcPr>
            <w:tcW w:w="391" w:type="pct"/>
            <w:vMerge/>
            <w:tcBorders>
              <w:left w:val="single" w:sz="8" w:space="0" w:color="auto"/>
              <w:right w:val="single" w:sz="12" w:space="0" w:color="auto"/>
            </w:tcBorders>
            <w:shd w:val="clear" w:color="auto" w:fill="DBDBDB" w:themeFill="accent3" w:themeFillTint="66"/>
            <w:noWrap/>
            <w:vAlign w:val="center"/>
          </w:tcPr>
          <w:p w:rsidR="001C31BE" w:rsidRPr="001C31BE" w:rsidRDefault="001C31BE" w:rsidP="001C31BE">
            <w:pPr>
              <w:spacing w:after="0" w:line="240" w:lineRule="auto"/>
              <w:jc w:val="center"/>
              <w:rPr>
                <w:rFonts w:ascii="Times New Roman" w:hAnsi="Times New Roman"/>
                <w:i/>
                <w:iCs/>
                <w:lang w:eastAsia="hu-HU"/>
              </w:rPr>
            </w:pPr>
          </w:p>
        </w:tc>
        <w:tc>
          <w:tcPr>
            <w:tcW w:w="1804" w:type="pct"/>
            <w:vMerge/>
            <w:tcBorders>
              <w:left w:val="nil"/>
              <w:right w:val="nil"/>
            </w:tcBorders>
            <w:shd w:val="clear" w:color="auto" w:fill="DBDBDB" w:themeFill="accent3" w:themeFillTint="66"/>
            <w:vAlign w:val="center"/>
          </w:tcPr>
          <w:p w:rsidR="001C31BE" w:rsidRPr="001C31BE" w:rsidRDefault="001C31BE" w:rsidP="001C31BE">
            <w:pPr>
              <w:spacing w:after="0" w:line="240" w:lineRule="auto"/>
              <w:rPr>
                <w:rFonts w:ascii="Times New Roman" w:hAnsi="Times New Roman"/>
                <w:color w:val="000000"/>
                <w:lang w:eastAsia="hu-HU"/>
              </w:rPr>
            </w:pPr>
          </w:p>
        </w:tc>
        <w:tc>
          <w:tcPr>
            <w:tcW w:w="657" w:type="pct"/>
            <w:vMerge/>
            <w:tcBorders>
              <w:left w:val="single" w:sz="8" w:space="0" w:color="auto"/>
              <w:right w:val="single" w:sz="4" w:space="0" w:color="auto"/>
            </w:tcBorders>
            <w:shd w:val="clear" w:color="auto" w:fill="DBDBDB" w:themeFill="accent3" w:themeFillTint="66"/>
            <w:noWrap/>
            <w:vAlign w:val="center"/>
          </w:tcPr>
          <w:p w:rsidR="001C31BE" w:rsidRPr="001C31BE" w:rsidRDefault="001C31BE" w:rsidP="001C31BE">
            <w:pPr>
              <w:spacing w:after="0" w:line="240" w:lineRule="auto"/>
              <w:jc w:val="center"/>
              <w:rPr>
                <w:rFonts w:ascii="Times New Roman" w:hAnsi="Times New Roman"/>
                <w:color w:val="000000"/>
                <w:lang w:eastAsia="hu-HU"/>
              </w:rPr>
            </w:pPr>
          </w:p>
        </w:tc>
        <w:tc>
          <w:tcPr>
            <w:tcW w:w="1045" w:type="pct"/>
            <w:tcBorders>
              <w:top w:val="nil"/>
              <w:left w:val="nil"/>
              <w:bottom w:val="single" w:sz="4" w:space="0" w:color="auto"/>
              <w:right w:val="single" w:sz="4" w:space="0" w:color="auto"/>
            </w:tcBorders>
            <w:shd w:val="clear" w:color="auto" w:fill="E7E6E6" w:themeFill="background2"/>
            <w:noWrap/>
            <w:vAlign w:val="center"/>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Áfa:</w:t>
            </w:r>
          </w:p>
        </w:tc>
        <w:tc>
          <w:tcPr>
            <w:tcW w:w="1102" w:type="pct"/>
            <w:tcBorders>
              <w:left w:val="nil"/>
              <w:bottom w:val="single" w:sz="4" w:space="0" w:color="auto"/>
              <w:right w:val="single" w:sz="8" w:space="0" w:color="auto"/>
            </w:tcBorders>
            <w:shd w:val="clear" w:color="auto" w:fill="E7E6E6" w:themeFill="background2"/>
            <w:noWrap/>
            <w:vAlign w:val="center"/>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Áfa:</w:t>
            </w:r>
          </w:p>
        </w:tc>
      </w:tr>
      <w:tr w:rsidR="001C31BE" w:rsidRPr="001C31BE" w:rsidTr="005F718E">
        <w:trPr>
          <w:trHeight w:val="200"/>
        </w:trPr>
        <w:tc>
          <w:tcPr>
            <w:tcW w:w="391" w:type="pct"/>
            <w:vMerge/>
            <w:tcBorders>
              <w:left w:val="single" w:sz="8" w:space="0" w:color="auto"/>
              <w:bottom w:val="nil"/>
              <w:right w:val="single" w:sz="12" w:space="0" w:color="auto"/>
            </w:tcBorders>
            <w:shd w:val="clear" w:color="auto" w:fill="DBDBDB" w:themeFill="accent3" w:themeFillTint="66"/>
            <w:noWrap/>
            <w:vAlign w:val="center"/>
          </w:tcPr>
          <w:p w:rsidR="001C31BE" w:rsidRPr="001C31BE" w:rsidRDefault="001C31BE" w:rsidP="001C31BE">
            <w:pPr>
              <w:spacing w:after="0" w:line="240" w:lineRule="auto"/>
              <w:jc w:val="center"/>
              <w:rPr>
                <w:rFonts w:ascii="Times New Roman" w:hAnsi="Times New Roman"/>
                <w:i/>
                <w:iCs/>
                <w:lang w:eastAsia="hu-HU"/>
              </w:rPr>
            </w:pPr>
          </w:p>
        </w:tc>
        <w:tc>
          <w:tcPr>
            <w:tcW w:w="1804" w:type="pct"/>
            <w:vMerge/>
            <w:tcBorders>
              <w:left w:val="nil"/>
              <w:bottom w:val="nil"/>
              <w:right w:val="nil"/>
            </w:tcBorders>
            <w:shd w:val="clear" w:color="auto" w:fill="DBDBDB" w:themeFill="accent3" w:themeFillTint="66"/>
            <w:vAlign w:val="center"/>
          </w:tcPr>
          <w:p w:rsidR="001C31BE" w:rsidRPr="001C31BE" w:rsidRDefault="001C31BE" w:rsidP="001C31BE">
            <w:pPr>
              <w:spacing w:after="0" w:line="240" w:lineRule="auto"/>
              <w:rPr>
                <w:rFonts w:ascii="Times New Roman" w:hAnsi="Times New Roman"/>
                <w:color w:val="000000"/>
                <w:lang w:eastAsia="hu-HU"/>
              </w:rPr>
            </w:pPr>
          </w:p>
        </w:tc>
        <w:tc>
          <w:tcPr>
            <w:tcW w:w="657" w:type="pct"/>
            <w:vMerge/>
            <w:tcBorders>
              <w:left w:val="single" w:sz="8" w:space="0" w:color="auto"/>
              <w:bottom w:val="nil"/>
              <w:right w:val="single" w:sz="4" w:space="0" w:color="auto"/>
            </w:tcBorders>
            <w:shd w:val="clear" w:color="auto" w:fill="DBDBDB" w:themeFill="accent3" w:themeFillTint="66"/>
            <w:noWrap/>
            <w:vAlign w:val="center"/>
          </w:tcPr>
          <w:p w:rsidR="001C31BE" w:rsidRPr="001C31BE" w:rsidRDefault="001C31BE" w:rsidP="001C31BE">
            <w:pPr>
              <w:spacing w:after="0" w:line="240" w:lineRule="auto"/>
              <w:jc w:val="center"/>
              <w:rPr>
                <w:rFonts w:ascii="Times New Roman" w:hAnsi="Times New Roman"/>
                <w:color w:val="000000"/>
                <w:lang w:eastAsia="hu-HU"/>
              </w:rPr>
            </w:pPr>
          </w:p>
        </w:tc>
        <w:tc>
          <w:tcPr>
            <w:tcW w:w="1045" w:type="pct"/>
            <w:tcBorders>
              <w:top w:val="single" w:sz="4" w:space="0" w:color="auto"/>
              <w:left w:val="nil"/>
              <w:bottom w:val="nil"/>
              <w:right w:val="single" w:sz="4" w:space="0" w:color="auto"/>
            </w:tcBorders>
            <w:shd w:val="clear" w:color="auto" w:fill="D0CECE" w:themeFill="background2" w:themeFillShade="E6"/>
            <w:noWrap/>
            <w:vAlign w:val="center"/>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 xml:space="preserve">Bruttó: </w:t>
            </w:r>
          </w:p>
        </w:tc>
        <w:tc>
          <w:tcPr>
            <w:tcW w:w="1102" w:type="pct"/>
            <w:tcBorders>
              <w:top w:val="single" w:sz="4" w:space="0" w:color="auto"/>
              <w:left w:val="nil"/>
              <w:bottom w:val="nil"/>
              <w:right w:val="single" w:sz="8" w:space="0" w:color="auto"/>
            </w:tcBorders>
            <w:shd w:val="clear" w:color="auto" w:fill="D0CECE" w:themeFill="background2" w:themeFillShade="E6"/>
            <w:noWrap/>
            <w:vAlign w:val="center"/>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 xml:space="preserve">Bruttó: </w:t>
            </w:r>
          </w:p>
        </w:tc>
      </w:tr>
      <w:tr w:rsidR="001C31BE" w:rsidRPr="001C31BE" w:rsidTr="005F718E">
        <w:trPr>
          <w:trHeight w:val="200"/>
        </w:trPr>
        <w:tc>
          <w:tcPr>
            <w:tcW w:w="391" w:type="pct"/>
            <w:vMerge w:val="restart"/>
            <w:tcBorders>
              <w:top w:val="nil"/>
              <w:left w:val="single" w:sz="8" w:space="0" w:color="auto"/>
              <w:right w:val="single" w:sz="12" w:space="0" w:color="auto"/>
            </w:tcBorders>
            <w:shd w:val="clear" w:color="auto" w:fill="FFFFFF" w:themeFill="background1"/>
            <w:noWrap/>
            <w:vAlign w:val="center"/>
            <w:hideMark/>
          </w:tcPr>
          <w:p w:rsidR="001C31BE" w:rsidRPr="001C31BE" w:rsidRDefault="001C31BE" w:rsidP="001C31BE">
            <w:pPr>
              <w:spacing w:after="0" w:line="240" w:lineRule="auto"/>
              <w:jc w:val="center"/>
              <w:rPr>
                <w:rFonts w:ascii="Times New Roman" w:hAnsi="Times New Roman"/>
                <w:i/>
                <w:iCs/>
                <w:lang w:eastAsia="hu-HU"/>
              </w:rPr>
            </w:pPr>
            <w:r w:rsidRPr="001C31BE">
              <w:rPr>
                <w:rFonts w:ascii="Times New Roman" w:hAnsi="Times New Roman"/>
                <w:i/>
                <w:iCs/>
                <w:lang w:eastAsia="hu-HU"/>
              </w:rPr>
              <w:t>6</w:t>
            </w:r>
          </w:p>
        </w:tc>
        <w:tc>
          <w:tcPr>
            <w:tcW w:w="1804" w:type="pct"/>
            <w:vMerge w:val="restart"/>
            <w:tcBorders>
              <w:top w:val="nil"/>
              <w:left w:val="nil"/>
              <w:right w:val="nil"/>
            </w:tcBorders>
            <w:shd w:val="clear" w:color="auto" w:fill="FFFFFF" w:themeFill="background1"/>
            <w:vAlign w:val="center"/>
            <w:hideMark/>
          </w:tcPr>
          <w:p w:rsidR="001C31BE" w:rsidRPr="001C31BE" w:rsidRDefault="001C31BE" w:rsidP="001C31BE">
            <w:pPr>
              <w:spacing w:after="0" w:line="240" w:lineRule="auto"/>
              <w:rPr>
                <w:rFonts w:ascii="Times New Roman" w:hAnsi="Times New Roman"/>
                <w:lang w:eastAsia="hu-HU"/>
              </w:rPr>
            </w:pPr>
            <w:r w:rsidRPr="001C31BE">
              <w:rPr>
                <w:rFonts w:ascii="Times New Roman" w:hAnsi="Times New Roman"/>
                <w:lang w:eastAsia="hu-HU"/>
              </w:rPr>
              <w:t>Könyvtár mögötti árokpart (Fő út 57.)</w:t>
            </w:r>
          </w:p>
        </w:tc>
        <w:tc>
          <w:tcPr>
            <w:tcW w:w="657" w:type="pct"/>
            <w:vMerge w:val="restart"/>
            <w:tcBorders>
              <w:top w:val="nil"/>
              <w:left w:val="single" w:sz="8" w:space="0" w:color="auto"/>
              <w:right w:val="single" w:sz="4" w:space="0" w:color="auto"/>
            </w:tcBorders>
            <w:shd w:val="clear" w:color="auto" w:fill="FFFFFF" w:themeFill="background1"/>
            <w:noWrap/>
            <w:vAlign w:val="center"/>
            <w:hideMark/>
          </w:tcPr>
          <w:p w:rsidR="001C31BE" w:rsidRPr="001C31BE" w:rsidRDefault="001C31BE" w:rsidP="001C31BE">
            <w:pPr>
              <w:spacing w:after="0" w:line="240" w:lineRule="auto"/>
              <w:jc w:val="center"/>
              <w:rPr>
                <w:rFonts w:ascii="Times New Roman" w:hAnsi="Times New Roman"/>
                <w:lang w:eastAsia="hu-HU"/>
              </w:rPr>
            </w:pPr>
            <w:r w:rsidRPr="001C31BE">
              <w:rPr>
                <w:rFonts w:ascii="Times New Roman" w:hAnsi="Times New Roman"/>
                <w:lang w:eastAsia="hu-HU"/>
              </w:rPr>
              <w:t>643 m²</w:t>
            </w:r>
          </w:p>
        </w:tc>
        <w:tc>
          <w:tcPr>
            <w:tcW w:w="1045" w:type="pct"/>
            <w:tcBorders>
              <w:top w:val="nil"/>
              <w:left w:val="nil"/>
              <w:right w:val="single" w:sz="4" w:space="0" w:color="auto"/>
            </w:tcBorders>
            <w:shd w:val="clear" w:color="auto" w:fill="FFFFFF" w:themeFill="background1"/>
            <w:noWrap/>
            <w:vAlign w:val="center"/>
            <w:hideMark/>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Nettó:</w:t>
            </w:r>
          </w:p>
        </w:tc>
        <w:tc>
          <w:tcPr>
            <w:tcW w:w="1102" w:type="pct"/>
            <w:tcBorders>
              <w:top w:val="nil"/>
              <w:left w:val="nil"/>
              <w:right w:val="single" w:sz="8" w:space="0" w:color="auto"/>
            </w:tcBorders>
            <w:shd w:val="clear" w:color="auto" w:fill="FFFFFF" w:themeFill="background1"/>
            <w:noWrap/>
            <w:vAlign w:val="center"/>
            <w:hideMark/>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Nettó:</w:t>
            </w:r>
          </w:p>
        </w:tc>
      </w:tr>
      <w:tr w:rsidR="001C31BE" w:rsidRPr="001C31BE" w:rsidTr="005F718E">
        <w:trPr>
          <w:trHeight w:val="200"/>
        </w:trPr>
        <w:tc>
          <w:tcPr>
            <w:tcW w:w="391" w:type="pct"/>
            <w:vMerge/>
            <w:tcBorders>
              <w:left w:val="single" w:sz="8" w:space="0" w:color="auto"/>
              <w:right w:val="single" w:sz="12" w:space="0" w:color="auto"/>
            </w:tcBorders>
            <w:shd w:val="clear" w:color="auto" w:fill="FFFFFF" w:themeFill="background1"/>
            <w:noWrap/>
            <w:vAlign w:val="center"/>
          </w:tcPr>
          <w:p w:rsidR="001C31BE" w:rsidRPr="001C31BE" w:rsidRDefault="001C31BE" w:rsidP="001C31BE">
            <w:pPr>
              <w:spacing w:after="0" w:line="240" w:lineRule="auto"/>
              <w:jc w:val="center"/>
              <w:rPr>
                <w:rFonts w:ascii="Times New Roman" w:hAnsi="Times New Roman"/>
                <w:i/>
                <w:iCs/>
                <w:lang w:eastAsia="hu-HU"/>
              </w:rPr>
            </w:pPr>
          </w:p>
        </w:tc>
        <w:tc>
          <w:tcPr>
            <w:tcW w:w="1804" w:type="pct"/>
            <w:vMerge/>
            <w:tcBorders>
              <w:left w:val="nil"/>
              <w:right w:val="nil"/>
            </w:tcBorders>
            <w:shd w:val="clear" w:color="auto" w:fill="FFFFFF" w:themeFill="background1"/>
            <w:vAlign w:val="center"/>
          </w:tcPr>
          <w:p w:rsidR="001C31BE" w:rsidRPr="001C31BE" w:rsidRDefault="001C31BE" w:rsidP="001C31BE">
            <w:pPr>
              <w:spacing w:after="0" w:line="240" w:lineRule="auto"/>
              <w:rPr>
                <w:rFonts w:ascii="Times New Roman" w:hAnsi="Times New Roman"/>
                <w:lang w:eastAsia="hu-HU"/>
              </w:rPr>
            </w:pPr>
          </w:p>
        </w:tc>
        <w:tc>
          <w:tcPr>
            <w:tcW w:w="657" w:type="pct"/>
            <w:vMerge/>
            <w:tcBorders>
              <w:left w:val="single" w:sz="8" w:space="0" w:color="auto"/>
              <w:right w:val="single" w:sz="4" w:space="0" w:color="auto"/>
            </w:tcBorders>
            <w:shd w:val="clear" w:color="auto" w:fill="FFFFFF" w:themeFill="background1"/>
            <w:noWrap/>
            <w:vAlign w:val="center"/>
          </w:tcPr>
          <w:p w:rsidR="001C31BE" w:rsidRPr="001C31BE" w:rsidRDefault="001C31BE" w:rsidP="001C31BE">
            <w:pPr>
              <w:spacing w:after="0" w:line="240" w:lineRule="auto"/>
              <w:jc w:val="center"/>
              <w:rPr>
                <w:rFonts w:ascii="Times New Roman" w:hAnsi="Times New Roman"/>
                <w:lang w:eastAsia="hu-HU"/>
              </w:rPr>
            </w:pPr>
          </w:p>
        </w:tc>
        <w:tc>
          <w:tcPr>
            <w:tcW w:w="1045" w:type="pct"/>
            <w:tcBorders>
              <w:top w:val="nil"/>
              <w:left w:val="nil"/>
              <w:bottom w:val="single" w:sz="4" w:space="0" w:color="auto"/>
              <w:right w:val="single" w:sz="4" w:space="0" w:color="auto"/>
            </w:tcBorders>
            <w:shd w:val="clear" w:color="auto" w:fill="FFFFFF" w:themeFill="background1"/>
            <w:noWrap/>
            <w:vAlign w:val="center"/>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Áfa:</w:t>
            </w:r>
          </w:p>
        </w:tc>
        <w:tc>
          <w:tcPr>
            <w:tcW w:w="1102" w:type="pct"/>
            <w:tcBorders>
              <w:left w:val="nil"/>
              <w:bottom w:val="single" w:sz="4" w:space="0" w:color="auto"/>
              <w:right w:val="single" w:sz="8" w:space="0" w:color="auto"/>
            </w:tcBorders>
            <w:shd w:val="clear" w:color="auto" w:fill="FFFFFF" w:themeFill="background1"/>
            <w:noWrap/>
            <w:vAlign w:val="center"/>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Áfa:</w:t>
            </w:r>
          </w:p>
        </w:tc>
      </w:tr>
      <w:tr w:rsidR="001C31BE" w:rsidRPr="001C31BE" w:rsidTr="005F718E">
        <w:trPr>
          <w:trHeight w:val="200"/>
        </w:trPr>
        <w:tc>
          <w:tcPr>
            <w:tcW w:w="391" w:type="pct"/>
            <w:vMerge/>
            <w:tcBorders>
              <w:left w:val="single" w:sz="8" w:space="0" w:color="auto"/>
              <w:bottom w:val="nil"/>
              <w:right w:val="single" w:sz="12" w:space="0" w:color="auto"/>
            </w:tcBorders>
            <w:shd w:val="clear" w:color="auto" w:fill="FFFFFF" w:themeFill="background1"/>
            <w:noWrap/>
            <w:vAlign w:val="center"/>
          </w:tcPr>
          <w:p w:rsidR="001C31BE" w:rsidRPr="001C31BE" w:rsidRDefault="001C31BE" w:rsidP="001C31BE">
            <w:pPr>
              <w:spacing w:after="0" w:line="240" w:lineRule="auto"/>
              <w:jc w:val="center"/>
              <w:rPr>
                <w:rFonts w:ascii="Times New Roman" w:hAnsi="Times New Roman"/>
                <w:i/>
                <w:iCs/>
                <w:lang w:eastAsia="hu-HU"/>
              </w:rPr>
            </w:pPr>
          </w:p>
        </w:tc>
        <w:tc>
          <w:tcPr>
            <w:tcW w:w="1804" w:type="pct"/>
            <w:vMerge/>
            <w:tcBorders>
              <w:left w:val="nil"/>
              <w:bottom w:val="nil"/>
              <w:right w:val="nil"/>
            </w:tcBorders>
            <w:shd w:val="clear" w:color="auto" w:fill="FFFFFF" w:themeFill="background1"/>
            <w:vAlign w:val="center"/>
          </w:tcPr>
          <w:p w:rsidR="001C31BE" w:rsidRPr="001C31BE" w:rsidRDefault="001C31BE" w:rsidP="001C31BE">
            <w:pPr>
              <w:spacing w:after="0" w:line="240" w:lineRule="auto"/>
              <w:rPr>
                <w:rFonts w:ascii="Times New Roman" w:hAnsi="Times New Roman"/>
                <w:lang w:eastAsia="hu-HU"/>
              </w:rPr>
            </w:pPr>
          </w:p>
        </w:tc>
        <w:tc>
          <w:tcPr>
            <w:tcW w:w="657" w:type="pct"/>
            <w:vMerge/>
            <w:tcBorders>
              <w:left w:val="single" w:sz="8" w:space="0" w:color="auto"/>
              <w:bottom w:val="nil"/>
              <w:right w:val="single" w:sz="4" w:space="0" w:color="auto"/>
            </w:tcBorders>
            <w:shd w:val="clear" w:color="auto" w:fill="FFFFFF" w:themeFill="background1"/>
            <w:noWrap/>
            <w:vAlign w:val="center"/>
          </w:tcPr>
          <w:p w:rsidR="001C31BE" w:rsidRPr="001C31BE" w:rsidRDefault="001C31BE" w:rsidP="001C31BE">
            <w:pPr>
              <w:spacing w:after="0" w:line="240" w:lineRule="auto"/>
              <w:jc w:val="center"/>
              <w:rPr>
                <w:rFonts w:ascii="Times New Roman" w:hAnsi="Times New Roman"/>
                <w:lang w:eastAsia="hu-HU"/>
              </w:rPr>
            </w:pPr>
          </w:p>
        </w:tc>
        <w:tc>
          <w:tcPr>
            <w:tcW w:w="1045" w:type="pct"/>
            <w:tcBorders>
              <w:top w:val="single" w:sz="4" w:space="0" w:color="auto"/>
              <w:left w:val="nil"/>
              <w:right w:val="single" w:sz="4" w:space="0" w:color="auto"/>
            </w:tcBorders>
            <w:shd w:val="clear" w:color="auto" w:fill="D0CECE" w:themeFill="background2" w:themeFillShade="E6"/>
            <w:noWrap/>
            <w:vAlign w:val="center"/>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 xml:space="preserve">Bruttó: </w:t>
            </w:r>
          </w:p>
        </w:tc>
        <w:tc>
          <w:tcPr>
            <w:tcW w:w="1102" w:type="pct"/>
            <w:tcBorders>
              <w:top w:val="single" w:sz="4" w:space="0" w:color="auto"/>
              <w:left w:val="nil"/>
              <w:bottom w:val="nil"/>
              <w:right w:val="single" w:sz="8" w:space="0" w:color="auto"/>
            </w:tcBorders>
            <w:shd w:val="clear" w:color="auto" w:fill="D0CECE" w:themeFill="background2" w:themeFillShade="E6"/>
            <w:noWrap/>
            <w:vAlign w:val="center"/>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 xml:space="preserve">Bruttó: </w:t>
            </w:r>
          </w:p>
        </w:tc>
      </w:tr>
      <w:tr w:rsidR="001C31BE" w:rsidRPr="001C31BE" w:rsidTr="005F718E">
        <w:trPr>
          <w:trHeight w:val="168"/>
        </w:trPr>
        <w:tc>
          <w:tcPr>
            <w:tcW w:w="391" w:type="pct"/>
            <w:vMerge w:val="restart"/>
            <w:tcBorders>
              <w:top w:val="nil"/>
              <w:left w:val="single" w:sz="8" w:space="0" w:color="auto"/>
              <w:right w:val="single" w:sz="12" w:space="0" w:color="auto"/>
            </w:tcBorders>
            <w:shd w:val="clear" w:color="auto" w:fill="E7E6E6" w:themeFill="background2"/>
            <w:noWrap/>
            <w:vAlign w:val="center"/>
            <w:hideMark/>
          </w:tcPr>
          <w:p w:rsidR="001C31BE" w:rsidRPr="001C31BE" w:rsidRDefault="001C31BE" w:rsidP="001C31BE">
            <w:pPr>
              <w:spacing w:after="0" w:line="240" w:lineRule="auto"/>
              <w:jc w:val="center"/>
              <w:rPr>
                <w:rFonts w:ascii="Times New Roman" w:hAnsi="Times New Roman"/>
                <w:i/>
                <w:iCs/>
                <w:lang w:eastAsia="hu-HU"/>
              </w:rPr>
            </w:pPr>
            <w:r w:rsidRPr="001C31BE">
              <w:rPr>
                <w:rFonts w:ascii="Times New Roman" w:hAnsi="Times New Roman"/>
                <w:i/>
                <w:iCs/>
                <w:lang w:eastAsia="hu-HU"/>
              </w:rPr>
              <w:t>7</w:t>
            </w:r>
          </w:p>
        </w:tc>
        <w:tc>
          <w:tcPr>
            <w:tcW w:w="1804" w:type="pct"/>
            <w:vMerge w:val="restart"/>
            <w:tcBorders>
              <w:top w:val="nil"/>
              <w:left w:val="nil"/>
              <w:right w:val="nil"/>
            </w:tcBorders>
            <w:shd w:val="clear" w:color="auto" w:fill="E7E6E6" w:themeFill="background2"/>
            <w:vAlign w:val="center"/>
            <w:hideMark/>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Közösségi ház, önkormányzati hivatal udvara, (Fő út 64/A.)</w:t>
            </w:r>
          </w:p>
        </w:tc>
        <w:tc>
          <w:tcPr>
            <w:tcW w:w="657" w:type="pct"/>
            <w:vMerge w:val="restart"/>
            <w:tcBorders>
              <w:top w:val="nil"/>
              <w:left w:val="single" w:sz="8" w:space="0" w:color="auto"/>
              <w:right w:val="single" w:sz="4" w:space="0" w:color="auto"/>
            </w:tcBorders>
            <w:shd w:val="clear" w:color="auto" w:fill="E7E6E6" w:themeFill="background2"/>
            <w:noWrap/>
            <w:vAlign w:val="center"/>
            <w:hideMark/>
          </w:tcPr>
          <w:p w:rsidR="001C31BE" w:rsidRPr="001C31BE" w:rsidRDefault="001C31BE" w:rsidP="001C31BE">
            <w:pPr>
              <w:spacing w:after="0" w:line="240" w:lineRule="auto"/>
              <w:jc w:val="center"/>
              <w:rPr>
                <w:rFonts w:ascii="Times New Roman" w:hAnsi="Times New Roman"/>
                <w:color w:val="000000"/>
                <w:lang w:eastAsia="hu-HU"/>
              </w:rPr>
            </w:pPr>
            <w:r w:rsidRPr="001C31BE">
              <w:rPr>
                <w:rFonts w:ascii="Times New Roman" w:hAnsi="Times New Roman"/>
                <w:color w:val="000000"/>
                <w:lang w:eastAsia="hu-HU"/>
              </w:rPr>
              <w:t>1243 m²</w:t>
            </w:r>
          </w:p>
        </w:tc>
        <w:tc>
          <w:tcPr>
            <w:tcW w:w="1045" w:type="pct"/>
            <w:tcBorders>
              <w:top w:val="nil"/>
              <w:left w:val="nil"/>
              <w:right w:val="single" w:sz="4" w:space="0" w:color="auto"/>
            </w:tcBorders>
            <w:shd w:val="clear" w:color="auto" w:fill="E7E6E6" w:themeFill="background2"/>
            <w:noWrap/>
            <w:vAlign w:val="center"/>
            <w:hideMark/>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Nettó:</w:t>
            </w:r>
          </w:p>
        </w:tc>
        <w:tc>
          <w:tcPr>
            <w:tcW w:w="1102" w:type="pct"/>
            <w:tcBorders>
              <w:top w:val="nil"/>
              <w:left w:val="nil"/>
              <w:right w:val="single" w:sz="8" w:space="0" w:color="auto"/>
            </w:tcBorders>
            <w:shd w:val="clear" w:color="auto" w:fill="E7E6E6" w:themeFill="background2"/>
            <w:noWrap/>
            <w:vAlign w:val="center"/>
            <w:hideMark/>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Nettó:</w:t>
            </w:r>
          </w:p>
        </w:tc>
      </w:tr>
      <w:tr w:rsidR="001C31BE" w:rsidRPr="001C31BE" w:rsidTr="005F718E">
        <w:trPr>
          <w:trHeight w:val="168"/>
        </w:trPr>
        <w:tc>
          <w:tcPr>
            <w:tcW w:w="391" w:type="pct"/>
            <w:vMerge/>
            <w:tcBorders>
              <w:left w:val="single" w:sz="8" w:space="0" w:color="auto"/>
              <w:right w:val="single" w:sz="12" w:space="0" w:color="auto"/>
            </w:tcBorders>
            <w:shd w:val="clear" w:color="auto" w:fill="E7E6E6" w:themeFill="background2"/>
            <w:noWrap/>
            <w:vAlign w:val="center"/>
          </w:tcPr>
          <w:p w:rsidR="001C31BE" w:rsidRPr="001C31BE" w:rsidRDefault="001C31BE" w:rsidP="001C31BE">
            <w:pPr>
              <w:spacing w:after="0" w:line="240" w:lineRule="auto"/>
              <w:jc w:val="center"/>
              <w:rPr>
                <w:rFonts w:ascii="Times New Roman" w:hAnsi="Times New Roman"/>
                <w:i/>
                <w:iCs/>
                <w:lang w:eastAsia="hu-HU"/>
              </w:rPr>
            </w:pPr>
          </w:p>
        </w:tc>
        <w:tc>
          <w:tcPr>
            <w:tcW w:w="1804" w:type="pct"/>
            <w:vMerge/>
            <w:tcBorders>
              <w:left w:val="nil"/>
              <w:right w:val="nil"/>
            </w:tcBorders>
            <w:shd w:val="clear" w:color="auto" w:fill="E7E6E6" w:themeFill="background2"/>
            <w:vAlign w:val="center"/>
          </w:tcPr>
          <w:p w:rsidR="001C31BE" w:rsidRPr="001C31BE" w:rsidRDefault="001C31BE" w:rsidP="001C31BE">
            <w:pPr>
              <w:spacing w:after="0" w:line="240" w:lineRule="auto"/>
              <w:rPr>
                <w:rFonts w:ascii="Times New Roman" w:hAnsi="Times New Roman"/>
                <w:color w:val="000000"/>
                <w:lang w:eastAsia="hu-HU"/>
              </w:rPr>
            </w:pPr>
          </w:p>
        </w:tc>
        <w:tc>
          <w:tcPr>
            <w:tcW w:w="657" w:type="pct"/>
            <w:vMerge/>
            <w:tcBorders>
              <w:left w:val="single" w:sz="8" w:space="0" w:color="auto"/>
              <w:right w:val="single" w:sz="4" w:space="0" w:color="auto"/>
            </w:tcBorders>
            <w:shd w:val="clear" w:color="auto" w:fill="E7E6E6" w:themeFill="background2"/>
            <w:noWrap/>
            <w:vAlign w:val="center"/>
          </w:tcPr>
          <w:p w:rsidR="001C31BE" w:rsidRPr="001C31BE" w:rsidRDefault="001C31BE" w:rsidP="001C31BE">
            <w:pPr>
              <w:spacing w:after="0" w:line="240" w:lineRule="auto"/>
              <w:jc w:val="center"/>
              <w:rPr>
                <w:rFonts w:ascii="Times New Roman" w:hAnsi="Times New Roman"/>
                <w:color w:val="000000"/>
                <w:lang w:eastAsia="hu-HU"/>
              </w:rPr>
            </w:pPr>
          </w:p>
        </w:tc>
        <w:tc>
          <w:tcPr>
            <w:tcW w:w="1045" w:type="pct"/>
            <w:tcBorders>
              <w:left w:val="nil"/>
              <w:bottom w:val="single" w:sz="8" w:space="0" w:color="auto"/>
              <w:right w:val="single" w:sz="4" w:space="0" w:color="auto"/>
            </w:tcBorders>
            <w:shd w:val="clear" w:color="auto" w:fill="E7E6E6" w:themeFill="background2"/>
            <w:noWrap/>
            <w:vAlign w:val="center"/>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Áfa:</w:t>
            </w:r>
          </w:p>
        </w:tc>
        <w:tc>
          <w:tcPr>
            <w:tcW w:w="1102" w:type="pct"/>
            <w:tcBorders>
              <w:left w:val="nil"/>
              <w:bottom w:val="single" w:sz="4" w:space="0" w:color="auto"/>
              <w:right w:val="single" w:sz="8" w:space="0" w:color="auto"/>
            </w:tcBorders>
            <w:shd w:val="clear" w:color="auto" w:fill="E7E6E6" w:themeFill="background2"/>
            <w:noWrap/>
            <w:vAlign w:val="center"/>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Áfa:</w:t>
            </w:r>
          </w:p>
        </w:tc>
      </w:tr>
      <w:tr w:rsidR="001C31BE" w:rsidRPr="001C31BE" w:rsidTr="005F718E">
        <w:trPr>
          <w:trHeight w:val="168"/>
        </w:trPr>
        <w:tc>
          <w:tcPr>
            <w:tcW w:w="391" w:type="pct"/>
            <w:vMerge/>
            <w:tcBorders>
              <w:left w:val="single" w:sz="8" w:space="0" w:color="auto"/>
              <w:bottom w:val="single" w:sz="8" w:space="0" w:color="auto"/>
              <w:right w:val="single" w:sz="12" w:space="0" w:color="auto"/>
            </w:tcBorders>
            <w:shd w:val="clear" w:color="auto" w:fill="E7E6E6" w:themeFill="background2"/>
            <w:noWrap/>
            <w:vAlign w:val="center"/>
          </w:tcPr>
          <w:p w:rsidR="001C31BE" w:rsidRPr="001C31BE" w:rsidRDefault="001C31BE" w:rsidP="001C31BE">
            <w:pPr>
              <w:spacing w:after="0" w:line="240" w:lineRule="auto"/>
              <w:jc w:val="center"/>
              <w:rPr>
                <w:rFonts w:ascii="Times New Roman" w:hAnsi="Times New Roman"/>
                <w:i/>
                <w:iCs/>
                <w:lang w:eastAsia="hu-HU"/>
              </w:rPr>
            </w:pPr>
          </w:p>
        </w:tc>
        <w:tc>
          <w:tcPr>
            <w:tcW w:w="1804" w:type="pct"/>
            <w:vMerge/>
            <w:tcBorders>
              <w:left w:val="nil"/>
              <w:bottom w:val="single" w:sz="8" w:space="0" w:color="auto"/>
              <w:right w:val="nil"/>
            </w:tcBorders>
            <w:shd w:val="clear" w:color="auto" w:fill="E7E6E6" w:themeFill="background2"/>
            <w:vAlign w:val="center"/>
          </w:tcPr>
          <w:p w:rsidR="001C31BE" w:rsidRPr="001C31BE" w:rsidRDefault="001C31BE" w:rsidP="001C31BE">
            <w:pPr>
              <w:spacing w:after="0" w:line="240" w:lineRule="auto"/>
              <w:rPr>
                <w:rFonts w:ascii="Times New Roman" w:hAnsi="Times New Roman"/>
                <w:color w:val="000000"/>
                <w:lang w:eastAsia="hu-HU"/>
              </w:rPr>
            </w:pPr>
          </w:p>
        </w:tc>
        <w:tc>
          <w:tcPr>
            <w:tcW w:w="657" w:type="pct"/>
            <w:vMerge/>
            <w:tcBorders>
              <w:left w:val="single" w:sz="8" w:space="0" w:color="auto"/>
              <w:bottom w:val="single" w:sz="8" w:space="0" w:color="auto"/>
              <w:right w:val="single" w:sz="4" w:space="0" w:color="auto"/>
            </w:tcBorders>
            <w:shd w:val="clear" w:color="auto" w:fill="E7E6E6" w:themeFill="background2"/>
            <w:noWrap/>
            <w:vAlign w:val="center"/>
          </w:tcPr>
          <w:p w:rsidR="001C31BE" w:rsidRPr="001C31BE" w:rsidRDefault="001C31BE" w:rsidP="001C31BE">
            <w:pPr>
              <w:spacing w:after="0" w:line="240" w:lineRule="auto"/>
              <w:jc w:val="center"/>
              <w:rPr>
                <w:rFonts w:ascii="Times New Roman" w:hAnsi="Times New Roman"/>
                <w:color w:val="000000"/>
                <w:lang w:eastAsia="hu-HU"/>
              </w:rPr>
            </w:pPr>
          </w:p>
        </w:tc>
        <w:tc>
          <w:tcPr>
            <w:tcW w:w="1045" w:type="pct"/>
            <w:tcBorders>
              <w:top w:val="single" w:sz="8" w:space="0" w:color="auto"/>
              <w:left w:val="nil"/>
              <w:bottom w:val="single" w:sz="4" w:space="0" w:color="auto"/>
              <w:right w:val="single" w:sz="4" w:space="0" w:color="auto"/>
            </w:tcBorders>
            <w:shd w:val="clear" w:color="auto" w:fill="D0CECE" w:themeFill="background2" w:themeFillShade="E6"/>
            <w:noWrap/>
            <w:vAlign w:val="center"/>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 xml:space="preserve">Bruttó: </w:t>
            </w:r>
          </w:p>
        </w:tc>
        <w:tc>
          <w:tcPr>
            <w:tcW w:w="1102" w:type="pct"/>
            <w:tcBorders>
              <w:top w:val="single" w:sz="4" w:space="0" w:color="auto"/>
              <w:left w:val="nil"/>
              <w:bottom w:val="single" w:sz="8" w:space="0" w:color="auto"/>
              <w:right w:val="single" w:sz="8" w:space="0" w:color="auto"/>
            </w:tcBorders>
            <w:shd w:val="clear" w:color="auto" w:fill="D0CECE" w:themeFill="background2" w:themeFillShade="E6"/>
            <w:noWrap/>
            <w:vAlign w:val="center"/>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 xml:space="preserve">Bruttó: </w:t>
            </w:r>
          </w:p>
        </w:tc>
      </w:tr>
      <w:tr w:rsidR="001C31BE" w:rsidRPr="001C31BE" w:rsidTr="005F718E">
        <w:trPr>
          <w:trHeight w:val="168"/>
        </w:trPr>
        <w:tc>
          <w:tcPr>
            <w:tcW w:w="391" w:type="pct"/>
            <w:vMerge w:val="restart"/>
            <w:tcBorders>
              <w:top w:val="nil"/>
              <w:left w:val="single" w:sz="8" w:space="0" w:color="auto"/>
              <w:right w:val="single" w:sz="12" w:space="0" w:color="auto"/>
            </w:tcBorders>
            <w:shd w:val="clear" w:color="auto" w:fill="FFFFFF" w:themeFill="background1"/>
            <w:noWrap/>
            <w:vAlign w:val="center"/>
          </w:tcPr>
          <w:p w:rsidR="001C31BE" w:rsidRPr="001C31BE" w:rsidRDefault="001C31BE" w:rsidP="001C31BE">
            <w:pPr>
              <w:spacing w:after="0" w:line="240" w:lineRule="auto"/>
              <w:jc w:val="center"/>
              <w:rPr>
                <w:rFonts w:ascii="Times New Roman" w:hAnsi="Times New Roman"/>
                <w:i/>
                <w:iCs/>
                <w:lang w:eastAsia="hu-HU"/>
              </w:rPr>
            </w:pPr>
            <w:r w:rsidRPr="001C31BE">
              <w:rPr>
                <w:rFonts w:ascii="Times New Roman" w:hAnsi="Times New Roman"/>
                <w:i/>
                <w:iCs/>
                <w:lang w:eastAsia="hu-HU"/>
              </w:rPr>
              <w:t>8.</w:t>
            </w:r>
          </w:p>
        </w:tc>
        <w:tc>
          <w:tcPr>
            <w:tcW w:w="1804" w:type="pct"/>
            <w:vMerge w:val="restart"/>
            <w:tcBorders>
              <w:top w:val="nil"/>
              <w:left w:val="nil"/>
              <w:right w:val="nil"/>
            </w:tcBorders>
            <w:shd w:val="clear" w:color="auto" w:fill="FFFFFF" w:themeFill="background1"/>
            <w:vAlign w:val="center"/>
          </w:tcPr>
          <w:p w:rsidR="001C31BE" w:rsidRPr="001C31BE" w:rsidRDefault="00DB0859" w:rsidP="001C31BE">
            <w:pPr>
              <w:spacing w:after="0" w:line="240" w:lineRule="auto"/>
              <w:rPr>
                <w:rFonts w:ascii="Times New Roman" w:hAnsi="Times New Roman"/>
                <w:color w:val="000000"/>
                <w:lang w:eastAsia="hu-HU"/>
              </w:rPr>
            </w:pPr>
            <w:r>
              <w:rPr>
                <w:rFonts w:ascii="Times New Roman" w:hAnsi="Times New Roman"/>
                <w:color w:val="000000"/>
                <w:lang w:eastAsia="hu-HU"/>
              </w:rPr>
              <w:t>Temető és parkolója (085/1, 0</w:t>
            </w:r>
            <w:bookmarkStart w:id="5" w:name="_GoBack"/>
            <w:bookmarkEnd w:id="5"/>
            <w:r w:rsidR="001C31BE" w:rsidRPr="001C31BE">
              <w:rPr>
                <w:rFonts w:ascii="Times New Roman" w:hAnsi="Times New Roman"/>
                <w:color w:val="000000"/>
                <w:lang w:eastAsia="hu-HU"/>
              </w:rPr>
              <w:t xml:space="preserve">85/2 </w:t>
            </w:r>
            <w:proofErr w:type="spellStart"/>
            <w:r w:rsidR="001C31BE" w:rsidRPr="001C31BE">
              <w:rPr>
                <w:rFonts w:ascii="Times New Roman" w:hAnsi="Times New Roman"/>
                <w:color w:val="000000"/>
                <w:lang w:eastAsia="hu-HU"/>
              </w:rPr>
              <w:t>hrsz</w:t>
            </w:r>
            <w:proofErr w:type="spellEnd"/>
            <w:r w:rsidR="001C31BE" w:rsidRPr="001C31BE">
              <w:rPr>
                <w:rFonts w:ascii="Times New Roman" w:hAnsi="Times New Roman"/>
                <w:color w:val="000000"/>
                <w:lang w:eastAsia="hu-HU"/>
              </w:rPr>
              <w:t xml:space="preserve">.) + felvezető út széle </w:t>
            </w:r>
          </w:p>
        </w:tc>
        <w:tc>
          <w:tcPr>
            <w:tcW w:w="657" w:type="pct"/>
            <w:vMerge w:val="restart"/>
            <w:tcBorders>
              <w:top w:val="nil"/>
              <w:left w:val="single" w:sz="8" w:space="0" w:color="auto"/>
              <w:right w:val="single" w:sz="4" w:space="0" w:color="auto"/>
            </w:tcBorders>
            <w:shd w:val="clear" w:color="auto" w:fill="FFFFFF" w:themeFill="background1"/>
            <w:noWrap/>
            <w:vAlign w:val="center"/>
          </w:tcPr>
          <w:p w:rsidR="001C31BE" w:rsidRPr="001C31BE" w:rsidRDefault="001C31BE" w:rsidP="001C31BE">
            <w:pPr>
              <w:spacing w:after="0" w:line="240" w:lineRule="auto"/>
              <w:jc w:val="center"/>
              <w:rPr>
                <w:rFonts w:ascii="Times New Roman" w:hAnsi="Times New Roman"/>
                <w:color w:val="000000"/>
                <w:lang w:eastAsia="hu-HU"/>
              </w:rPr>
            </w:pPr>
            <w:r w:rsidRPr="001C31BE">
              <w:rPr>
                <w:rFonts w:ascii="Times New Roman" w:hAnsi="Times New Roman"/>
                <w:color w:val="000000"/>
                <w:lang w:eastAsia="hu-HU"/>
              </w:rPr>
              <w:t>7495 m²</w:t>
            </w:r>
          </w:p>
        </w:tc>
        <w:tc>
          <w:tcPr>
            <w:tcW w:w="1045" w:type="pct"/>
            <w:tcBorders>
              <w:top w:val="single" w:sz="4" w:space="0" w:color="auto"/>
              <w:left w:val="single" w:sz="4" w:space="0" w:color="auto"/>
              <w:right w:val="single" w:sz="4" w:space="0" w:color="auto"/>
            </w:tcBorders>
            <w:shd w:val="clear" w:color="auto" w:fill="FFFFFF" w:themeFill="background1"/>
            <w:noWrap/>
            <w:vAlign w:val="center"/>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Nettó:</w:t>
            </w:r>
          </w:p>
        </w:tc>
        <w:tc>
          <w:tcPr>
            <w:tcW w:w="1102" w:type="pct"/>
            <w:tcBorders>
              <w:top w:val="nil"/>
              <w:left w:val="single" w:sz="4" w:space="0" w:color="auto"/>
              <w:right w:val="single" w:sz="8" w:space="0" w:color="auto"/>
            </w:tcBorders>
            <w:shd w:val="clear" w:color="auto" w:fill="FFFFFF" w:themeFill="background1"/>
            <w:noWrap/>
            <w:vAlign w:val="center"/>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Nettó:</w:t>
            </w:r>
          </w:p>
        </w:tc>
      </w:tr>
      <w:tr w:rsidR="001C31BE" w:rsidRPr="001C31BE" w:rsidTr="005F718E">
        <w:trPr>
          <w:trHeight w:val="168"/>
        </w:trPr>
        <w:tc>
          <w:tcPr>
            <w:tcW w:w="391" w:type="pct"/>
            <w:vMerge/>
            <w:tcBorders>
              <w:left w:val="single" w:sz="8" w:space="0" w:color="auto"/>
              <w:right w:val="single" w:sz="12" w:space="0" w:color="auto"/>
            </w:tcBorders>
            <w:shd w:val="clear" w:color="auto" w:fill="FFFFFF" w:themeFill="background1"/>
            <w:noWrap/>
            <w:vAlign w:val="center"/>
          </w:tcPr>
          <w:p w:rsidR="001C31BE" w:rsidRPr="001C31BE" w:rsidRDefault="001C31BE" w:rsidP="001C31BE">
            <w:pPr>
              <w:spacing w:after="0" w:line="240" w:lineRule="auto"/>
              <w:jc w:val="center"/>
              <w:rPr>
                <w:rFonts w:ascii="Times New Roman" w:hAnsi="Times New Roman"/>
                <w:i/>
                <w:iCs/>
                <w:lang w:eastAsia="hu-HU"/>
              </w:rPr>
            </w:pPr>
          </w:p>
        </w:tc>
        <w:tc>
          <w:tcPr>
            <w:tcW w:w="1804" w:type="pct"/>
            <w:vMerge/>
            <w:tcBorders>
              <w:left w:val="nil"/>
              <w:right w:val="nil"/>
            </w:tcBorders>
            <w:shd w:val="clear" w:color="auto" w:fill="FFFFFF" w:themeFill="background1"/>
            <w:vAlign w:val="center"/>
          </w:tcPr>
          <w:p w:rsidR="001C31BE" w:rsidRPr="001C31BE" w:rsidRDefault="001C31BE" w:rsidP="001C31BE">
            <w:pPr>
              <w:spacing w:after="0" w:line="240" w:lineRule="auto"/>
              <w:rPr>
                <w:rFonts w:ascii="Times New Roman" w:hAnsi="Times New Roman"/>
                <w:color w:val="000000"/>
                <w:lang w:eastAsia="hu-HU"/>
              </w:rPr>
            </w:pPr>
          </w:p>
        </w:tc>
        <w:tc>
          <w:tcPr>
            <w:tcW w:w="657" w:type="pct"/>
            <w:vMerge/>
            <w:tcBorders>
              <w:left w:val="single" w:sz="8" w:space="0" w:color="auto"/>
              <w:right w:val="single" w:sz="4" w:space="0" w:color="auto"/>
            </w:tcBorders>
            <w:shd w:val="clear" w:color="auto" w:fill="FFFFFF" w:themeFill="background1"/>
            <w:noWrap/>
            <w:vAlign w:val="center"/>
          </w:tcPr>
          <w:p w:rsidR="001C31BE" w:rsidRPr="001C31BE" w:rsidRDefault="001C31BE" w:rsidP="001C31BE">
            <w:pPr>
              <w:spacing w:after="0" w:line="240" w:lineRule="auto"/>
              <w:jc w:val="center"/>
              <w:rPr>
                <w:rFonts w:ascii="Times New Roman" w:hAnsi="Times New Roman"/>
                <w:color w:val="000000"/>
                <w:lang w:eastAsia="hu-HU"/>
              </w:rPr>
            </w:pPr>
          </w:p>
        </w:tc>
        <w:tc>
          <w:tcPr>
            <w:tcW w:w="1045" w:type="pct"/>
            <w:tcBorders>
              <w:left w:val="single" w:sz="4" w:space="0" w:color="auto"/>
              <w:bottom w:val="single" w:sz="4" w:space="0" w:color="auto"/>
              <w:right w:val="single" w:sz="4" w:space="0" w:color="auto"/>
            </w:tcBorders>
            <w:shd w:val="clear" w:color="auto" w:fill="FFFFFF" w:themeFill="background1"/>
            <w:noWrap/>
            <w:vAlign w:val="center"/>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Áfa:</w:t>
            </w:r>
          </w:p>
        </w:tc>
        <w:tc>
          <w:tcPr>
            <w:tcW w:w="1102" w:type="pct"/>
            <w:tcBorders>
              <w:left w:val="single" w:sz="4" w:space="0" w:color="auto"/>
              <w:right w:val="single" w:sz="8" w:space="0" w:color="auto"/>
            </w:tcBorders>
            <w:shd w:val="clear" w:color="auto" w:fill="FFFFFF" w:themeFill="background1"/>
            <w:noWrap/>
            <w:vAlign w:val="center"/>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Áfa:</w:t>
            </w:r>
          </w:p>
        </w:tc>
      </w:tr>
      <w:tr w:rsidR="001C31BE" w:rsidRPr="001C31BE" w:rsidTr="005F718E">
        <w:trPr>
          <w:trHeight w:val="168"/>
        </w:trPr>
        <w:tc>
          <w:tcPr>
            <w:tcW w:w="391" w:type="pct"/>
            <w:vMerge/>
            <w:tcBorders>
              <w:left w:val="single" w:sz="8" w:space="0" w:color="auto"/>
              <w:bottom w:val="single" w:sz="8" w:space="0" w:color="auto"/>
              <w:right w:val="single" w:sz="12" w:space="0" w:color="auto"/>
            </w:tcBorders>
            <w:shd w:val="clear" w:color="auto" w:fill="FFFFFF" w:themeFill="background1"/>
            <w:noWrap/>
            <w:vAlign w:val="center"/>
          </w:tcPr>
          <w:p w:rsidR="001C31BE" w:rsidRPr="001C31BE" w:rsidRDefault="001C31BE" w:rsidP="001C31BE">
            <w:pPr>
              <w:spacing w:after="0" w:line="240" w:lineRule="auto"/>
              <w:jc w:val="center"/>
              <w:rPr>
                <w:rFonts w:ascii="Times New Roman" w:hAnsi="Times New Roman"/>
                <w:i/>
                <w:iCs/>
                <w:lang w:eastAsia="hu-HU"/>
              </w:rPr>
            </w:pPr>
          </w:p>
        </w:tc>
        <w:tc>
          <w:tcPr>
            <w:tcW w:w="1804" w:type="pct"/>
            <w:vMerge/>
            <w:tcBorders>
              <w:left w:val="nil"/>
              <w:bottom w:val="single" w:sz="8" w:space="0" w:color="auto"/>
              <w:right w:val="nil"/>
            </w:tcBorders>
            <w:shd w:val="clear" w:color="auto" w:fill="FFFFFF" w:themeFill="background1"/>
            <w:vAlign w:val="center"/>
          </w:tcPr>
          <w:p w:rsidR="001C31BE" w:rsidRPr="001C31BE" w:rsidRDefault="001C31BE" w:rsidP="001C31BE">
            <w:pPr>
              <w:spacing w:after="0" w:line="240" w:lineRule="auto"/>
              <w:rPr>
                <w:rFonts w:ascii="Times New Roman" w:hAnsi="Times New Roman"/>
                <w:color w:val="000000"/>
                <w:lang w:eastAsia="hu-HU"/>
              </w:rPr>
            </w:pPr>
          </w:p>
        </w:tc>
        <w:tc>
          <w:tcPr>
            <w:tcW w:w="657" w:type="pct"/>
            <w:vMerge/>
            <w:tcBorders>
              <w:left w:val="single" w:sz="8" w:space="0" w:color="auto"/>
              <w:bottom w:val="single" w:sz="8" w:space="0" w:color="auto"/>
              <w:right w:val="single" w:sz="4" w:space="0" w:color="auto"/>
            </w:tcBorders>
            <w:shd w:val="clear" w:color="auto" w:fill="FFFFFF" w:themeFill="background1"/>
            <w:noWrap/>
            <w:vAlign w:val="center"/>
          </w:tcPr>
          <w:p w:rsidR="001C31BE" w:rsidRPr="001C31BE" w:rsidRDefault="001C31BE" w:rsidP="001C31BE">
            <w:pPr>
              <w:spacing w:after="0" w:line="240" w:lineRule="auto"/>
              <w:jc w:val="center"/>
              <w:rPr>
                <w:rFonts w:ascii="Times New Roman" w:hAnsi="Times New Roman"/>
                <w:color w:val="000000"/>
                <w:lang w:eastAsia="hu-HU"/>
              </w:rPr>
            </w:pPr>
          </w:p>
        </w:tc>
        <w:tc>
          <w:tcPr>
            <w:tcW w:w="1045" w:type="pct"/>
            <w:tcBorders>
              <w:top w:val="single" w:sz="4" w:space="0" w:color="auto"/>
              <w:left w:val="nil"/>
              <w:bottom w:val="single" w:sz="8" w:space="0" w:color="auto"/>
              <w:right w:val="single" w:sz="4" w:space="0" w:color="auto"/>
            </w:tcBorders>
            <w:shd w:val="clear" w:color="auto" w:fill="E7E6E6" w:themeFill="background2"/>
            <w:noWrap/>
            <w:vAlign w:val="center"/>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 xml:space="preserve">Bruttó: </w:t>
            </w:r>
          </w:p>
        </w:tc>
        <w:tc>
          <w:tcPr>
            <w:tcW w:w="1102" w:type="pct"/>
            <w:tcBorders>
              <w:left w:val="nil"/>
              <w:bottom w:val="single" w:sz="8" w:space="0" w:color="auto"/>
              <w:right w:val="single" w:sz="8" w:space="0" w:color="auto"/>
            </w:tcBorders>
            <w:shd w:val="clear" w:color="auto" w:fill="E7E6E6" w:themeFill="background2"/>
            <w:noWrap/>
            <w:vAlign w:val="center"/>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 xml:space="preserve">Bruttó: </w:t>
            </w:r>
          </w:p>
        </w:tc>
      </w:tr>
      <w:tr w:rsidR="001C31BE" w:rsidRPr="001C31BE" w:rsidTr="005F718E">
        <w:trPr>
          <w:trHeight w:val="300"/>
        </w:trPr>
        <w:tc>
          <w:tcPr>
            <w:tcW w:w="2853" w:type="pct"/>
            <w:gridSpan w:val="3"/>
            <w:vMerge w:val="restart"/>
            <w:tcBorders>
              <w:top w:val="single" w:sz="8" w:space="0" w:color="auto"/>
              <w:left w:val="single" w:sz="8" w:space="0" w:color="auto"/>
              <w:right w:val="single" w:sz="4" w:space="0" w:color="auto"/>
            </w:tcBorders>
            <w:shd w:val="clear" w:color="auto" w:fill="FFFFFF" w:themeFill="background1"/>
            <w:noWrap/>
            <w:vAlign w:val="center"/>
          </w:tcPr>
          <w:p w:rsidR="001C31BE" w:rsidRPr="001C31BE" w:rsidRDefault="001C31BE" w:rsidP="001C31BE">
            <w:pPr>
              <w:spacing w:after="0" w:line="240" w:lineRule="auto"/>
              <w:jc w:val="center"/>
              <w:rPr>
                <w:rFonts w:ascii="Times New Roman" w:hAnsi="Times New Roman"/>
                <w:color w:val="000000"/>
                <w:lang w:eastAsia="hu-HU"/>
              </w:rPr>
            </w:pPr>
            <w:r w:rsidRPr="001C31BE">
              <w:rPr>
                <w:rFonts w:ascii="Times New Roman" w:hAnsi="Times New Roman"/>
                <w:color w:val="000000"/>
                <w:lang w:eastAsia="hu-HU"/>
              </w:rPr>
              <w:t>Összesen:</w:t>
            </w:r>
          </w:p>
        </w:tc>
        <w:tc>
          <w:tcPr>
            <w:tcW w:w="1045"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Nettó:</w:t>
            </w:r>
          </w:p>
        </w:tc>
        <w:tc>
          <w:tcPr>
            <w:tcW w:w="1102" w:type="pct"/>
            <w:tcBorders>
              <w:top w:val="single" w:sz="8" w:space="0" w:color="auto"/>
              <w:left w:val="nil"/>
              <w:bottom w:val="single" w:sz="4" w:space="0" w:color="auto"/>
              <w:right w:val="single" w:sz="8" w:space="0" w:color="auto"/>
            </w:tcBorders>
            <w:shd w:val="clear" w:color="auto" w:fill="FFFFFF" w:themeFill="background1"/>
            <w:noWrap/>
            <w:vAlign w:val="center"/>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Nettó:</w:t>
            </w:r>
          </w:p>
        </w:tc>
      </w:tr>
      <w:tr w:rsidR="001C31BE" w:rsidRPr="001C31BE" w:rsidTr="005F718E">
        <w:trPr>
          <w:trHeight w:val="315"/>
        </w:trPr>
        <w:tc>
          <w:tcPr>
            <w:tcW w:w="2853" w:type="pct"/>
            <w:gridSpan w:val="3"/>
            <w:vMerge/>
            <w:tcBorders>
              <w:left w:val="single" w:sz="8" w:space="0" w:color="auto"/>
              <w:right w:val="single" w:sz="4" w:space="0" w:color="auto"/>
            </w:tcBorders>
            <w:shd w:val="clear" w:color="auto" w:fill="auto"/>
            <w:noWrap/>
            <w:vAlign w:val="center"/>
            <w:hideMark/>
          </w:tcPr>
          <w:p w:rsidR="001C31BE" w:rsidRPr="001C31BE" w:rsidRDefault="001C31BE" w:rsidP="001C31BE">
            <w:pPr>
              <w:spacing w:after="0" w:line="240" w:lineRule="auto"/>
              <w:jc w:val="center"/>
              <w:rPr>
                <w:rFonts w:ascii="Times New Roman" w:hAnsi="Times New Roman"/>
                <w:color w:val="000000"/>
                <w:lang w:eastAsia="hu-HU"/>
              </w:rPr>
            </w:pPr>
          </w:p>
        </w:tc>
        <w:tc>
          <w:tcPr>
            <w:tcW w:w="1045" w:type="pct"/>
            <w:tcBorders>
              <w:top w:val="single" w:sz="4" w:space="0" w:color="auto"/>
              <w:left w:val="nil"/>
              <w:bottom w:val="single" w:sz="4" w:space="0" w:color="auto"/>
              <w:right w:val="single" w:sz="4" w:space="0" w:color="auto"/>
            </w:tcBorders>
            <w:shd w:val="clear" w:color="auto" w:fill="auto"/>
            <w:noWrap/>
            <w:vAlign w:val="center"/>
            <w:hideMark/>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Áfa:</w:t>
            </w:r>
          </w:p>
        </w:tc>
        <w:tc>
          <w:tcPr>
            <w:tcW w:w="1102" w:type="pct"/>
            <w:tcBorders>
              <w:top w:val="single" w:sz="4" w:space="0" w:color="auto"/>
              <w:left w:val="nil"/>
              <w:bottom w:val="single" w:sz="4" w:space="0" w:color="auto"/>
              <w:right w:val="single" w:sz="8" w:space="0" w:color="auto"/>
            </w:tcBorders>
            <w:shd w:val="clear" w:color="auto" w:fill="auto"/>
            <w:noWrap/>
            <w:vAlign w:val="center"/>
            <w:hideMark/>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Áfa:</w:t>
            </w:r>
          </w:p>
        </w:tc>
      </w:tr>
      <w:tr w:rsidR="001C31BE" w:rsidRPr="001C31BE" w:rsidTr="005F718E">
        <w:trPr>
          <w:trHeight w:val="315"/>
        </w:trPr>
        <w:tc>
          <w:tcPr>
            <w:tcW w:w="2853" w:type="pct"/>
            <w:gridSpan w:val="3"/>
            <w:vMerge/>
            <w:tcBorders>
              <w:left w:val="single" w:sz="8" w:space="0" w:color="auto"/>
              <w:bottom w:val="single" w:sz="8" w:space="0" w:color="auto"/>
              <w:right w:val="single" w:sz="4" w:space="0" w:color="auto"/>
            </w:tcBorders>
            <w:shd w:val="clear" w:color="auto" w:fill="auto"/>
            <w:noWrap/>
            <w:vAlign w:val="center"/>
          </w:tcPr>
          <w:p w:rsidR="001C31BE" w:rsidRPr="001C31BE" w:rsidRDefault="001C31BE" w:rsidP="001C31BE">
            <w:pPr>
              <w:spacing w:after="0" w:line="240" w:lineRule="auto"/>
              <w:jc w:val="center"/>
              <w:rPr>
                <w:rFonts w:ascii="Times New Roman" w:hAnsi="Times New Roman"/>
                <w:color w:val="000000"/>
                <w:lang w:eastAsia="hu-HU"/>
              </w:rPr>
            </w:pPr>
          </w:p>
        </w:tc>
        <w:tc>
          <w:tcPr>
            <w:tcW w:w="1045" w:type="pct"/>
            <w:tcBorders>
              <w:top w:val="single" w:sz="4" w:space="0" w:color="auto"/>
              <w:left w:val="single" w:sz="4" w:space="0" w:color="auto"/>
              <w:bottom w:val="single" w:sz="8" w:space="0" w:color="auto"/>
              <w:right w:val="single" w:sz="4" w:space="0" w:color="auto"/>
            </w:tcBorders>
            <w:shd w:val="clear" w:color="auto" w:fill="E7E6E6" w:themeFill="background2"/>
            <w:noWrap/>
            <w:vAlign w:val="center"/>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 xml:space="preserve">Bruttó: </w:t>
            </w:r>
          </w:p>
        </w:tc>
        <w:tc>
          <w:tcPr>
            <w:tcW w:w="1102" w:type="pct"/>
            <w:tcBorders>
              <w:top w:val="single" w:sz="4" w:space="0" w:color="auto"/>
              <w:left w:val="nil"/>
              <w:bottom w:val="single" w:sz="8" w:space="0" w:color="auto"/>
              <w:right w:val="single" w:sz="8" w:space="0" w:color="auto"/>
            </w:tcBorders>
            <w:shd w:val="clear" w:color="auto" w:fill="E7E6E6" w:themeFill="background2"/>
            <w:noWrap/>
            <w:vAlign w:val="center"/>
          </w:tcPr>
          <w:p w:rsidR="001C31BE" w:rsidRPr="001C31BE" w:rsidRDefault="001C31BE" w:rsidP="001C31BE">
            <w:pPr>
              <w:spacing w:after="0" w:line="240" w:lineRule="auto"/>
              <w:rPr>
                <w:rFonts w:ascii="Times New Roman" w:hAnsi="Times New Roman"/>
                <w:color w:val="000000"/>
                <w:lang w:eastAsia="hu-HU"/>
              </w:rPr>
            </w:pPr>
            <w:r w:rsidRPr="001C31BE">
              <w:rPr>
                <w:rFonts w:ascii="Times New Roman" w:hAnsi="Times New Roman"/>
                <w:color w:val="000000"/>
                <w:lang w:eastAsia="hu-HU"/>
              </w:rPr>
              <w:t xml:space="preserve">Bruttó: </w:t>
            </w:r>
          </w:p>
        </w:tc>
      </w:tr>
    </w:tbl>
    <w:p w:rsidR="00D51803" w:rsidRDefault="00D51803" w:rsidP="00D51803">
      <w:pPr>
        <w:spacing w:after="0" w:line="280" w:lineRule="atLeast"/>
        <w:jc w:val="center"/>
        <w:rPr>
          <w:rFonts w:ascii="Times New Roman" w:hAnsi="Times New Roman"/>
        </w:rPr>
      </w:pPr>
    </w:p>
    <w:p w:rsidR="00D51803" w:rsidRPr="001C31BE" w:rsidRDefault="00D51803" w:rsidP="00D51803">
      <w:pPr>
        <w:spacing w:after="0" w:line="280" w:lineRule="atLeast"/>
        <w:rPr>
          <w:rFonts w:ascii="Times New Roman" w:hAnsi="Times New Roman"/>
        </w:rPr>
      </w:pPr>
      <w:r w:rsidRPr="001C31BE">
        <w:rPr>
          <w:rFonts w:ascii="Times New Roman" w:hAnsi="Times New Roman"/>
          <w:b/>
        </w:rPr>
        <w:t>Kelt</w:t>
      </w:r>
      <w:proofErr w:type="gramStart"/>
      <w:r w:rsidRPr="001C31BE">
        <w:rPr>
          <w:rFonts w:ascii="Times New Roman" w:hAnsi="Times New Roman"/>
          <w:b/>
        </w:rPr>
        <w:t>:</w:t>
      </w:r>
      <w:r w:rsidRPr="001C31BE">
        <w:rPr>
          <w:rFonts w:ascii="Times New Roman" w:hAnsi="Times New Roman"/>
        </w:rPr>
        <w:t xml:space="preserve"> .</w:t>
      </w:r>
      <w:proofErr w:type="gramEnd"/>
      <w:r w:rsidRPr="001C31BE">
        <w:rPr>
          <w:rFonts w:ascii="Times New Roman" w:hAnsi="Times New Roman"/>
        </w:rPr>
        <w:t>........................................................, 20</w:t>
      </w:r>
      <w:r w:rsidR="00A02C1A" w:rsidRPr="001C31BE">
        <w:rPr>
          <w:rFonts w:ascii="Times New Roman" w:hAnsi="Times New Roman"/>
        </w:rPr>
        <w:t>25</w:t>
      </w:r>
      <w:r w:rsidRPr="001C31BE">
        <w:rPr>
          <w:rFonts w:ascii="Times New Roman" w:hAnsi="Times New Roman"/>
        </w:rPr>
        <w:t xml:space="preserve">. év  …………. hó ......... </w:t>
      </w:r>
      <w:proofErr w:type="gramStart"/>
      <w:r w:rsidRPr="001C31BE">
        <w:rPr>
          <w:rFonts w:ascii="Times New Roman" w:hAnsi="Times New Roman"/>
        </w:rPr>
        <w:t>napján</w:t>
      </w:r>
      <w:proofErr w:type="gramEnd"/>
    </w:p>
    <w:p w:rsidR="00D51803" w:rsidRPr="001C31BE" w:rsidRDefault="00D51803" w:rsidP="00D51803">
      <w:pPr>
        <w:spacing w:after="0" w:line="280" w:lineRule="atLeast"/>
        <w:rPr>
          <w:rFonts w:ascii="Times New Roman" w:hAnsi="Times New Roman"/>
        </w:rPr>
      </w:pPr>
    </w:p>
    <w:p w:rsidR="00D51803" w:rsidRPr="001C31BE" w:rsidRDefault="00D51803" w:rsidP="008E670A">
      <w:pPr>
        <w:tabs>
          <w:tab w:val="left" w:pos="2552"/>
        </w:tabs>
        <w:spacing w:after="0" w:line="360" w:lineRule="auto"/>
        <w:jc w:val="right"/>
        <w:rPr>
          <w:rFonts w:ascii="Times New Roman" w:hAnsi="Times New Roman"/>
        </w:rPr>
      </w:pPr>
      <w:r w:rsidRPr="001C31BE">
        <w:rPr>
          <w:rFonts w:ascii="Times New Roman" w:hAnsi="Times New Roman"/>
        </w:rPr>
        <w:tab/>
        <w:t>...................................................................</w:t>
      </w:r>
    </w:p>
    <w:p w:rsidR="00D51803" w:rsidRPr="001C31BE" w:rsidRDefault="00D51803" w:rsidP="008E670A">
      <w:pPr>
        <w:tabs>
          <w:tab w:val="left" w:pos="3828"/>
        </w:tabs>
        <w:spacing w:after="0" w:line="360" w:lineRule="auto"/>
        <w:jc w:val="right"/>
        <w:rPr>
          <w:rFonts w:ascii="Times New Roman" w:hAnsi="Times New Roman"/>
        </w:rPr>
      </w:pPr>
      <w:r w:rsidRPr="001C31BE">
        <w:rPr>
          <w:rFonts w:ascii="Times New Roman" w:hAnsi="Times New Roman"/>
          <w:b/>
        </w:rPr>
        <w:tab/>
        <w:t xml:space="preserve"> Ajánlattevő</w:t>
      </w:r>
    </w:p>
    <w:p w:rsidR="00D51803" w:rsidRDefault="00D51803" w:rsidP="00D51803">
      <w:pPr>
        <w:spacing w:after="0" w:line="280" w:lineRule="atLeast"/>
        <w:rPr>
          <w:rFonts w:ascii="Times New Roman" w:hAnsi="Times New Roman"/>
        </w:rPr>
      </w:pPr>
    </w:p>
    <w:p w:rsidR="00995D8D" w:rsidRDefault="00995D8D" w:rsidP="00D51803">
      <w:pPr>
        <w:spacing w:after="0" w:line="280" w:lineRule="atLeast"/>
        <w:rPr>
          <w:rFonts w:ascii="Times New Roman" w:hAnsi="Times New Roman"/>
        </w:rPr>
      </w:pPr>
    </w:p>
    <w:p w:rsidR="005F718E" w:rsidRDefault="005F718E" w:rsidP="00D51803">
      <w:pPr>
        <w:spacing w:after="0" w:line="280" w:lineRule="atLeast"/>
        <w:rPr>
          <w:rFonts w:ascii="Times New Roman" w:hAnsi="Times New Roman"/>
        </w:rPr>
      </w:pPr>
    </w:p>
    <w:p w:rsidR="005F718E" w:rsidRPr="001C31BE" w:rsidRDefault="005F718E" w:rsidP="00D51803">
      <w:pPr>
        <w:spacing w:after="0" w:line="280" w:lineRule="atLeast"/>
        <w:rPr>
          <w:rFonts w:ascii="Times New Roman" w:hAnsi="Times New Roman"/>
        </w:rPr>
      </w:pPr>
    </w:p>
    <w:p w:rsidR="00D51803" w:rsidRPr="001C31BE" w:rsidRDefault="002142BD" w:rsidP="00D51803">
      <w:pPr>
        <w:spacing w:after="0" w:line="280" w:lineRule="atLeast"/>
        <w:jc w:val="right"/>
        <w:rPr>
          <w:rFonts w:ascii="Times New Roman" w:hAnsi="Times New Roman"/>
          <w:i/>
        </w:rPr>
      </w:pPr>
      <w:bookmarkStart w:id="6" w:name="_Hlk100583073"/>
      <w:r>
        <w:rPr>
          <w:rFonts w:ascii="Times New Roman" w:hAnsi="Times New Roman"/>
          <w:i/>
        </w:rPr>
        <w:lastRenderedPageBreak/>
        <w:t>3</w:t>
      </w:r>
      <w:r w:rsidR="00D51803" w:rsidRPr="001C31BE">
        <w:rPr>
          <w:rFonts w:ascii="Times New Roman" w:hAnsi="Times New Roman"/>
          <w:i/>
        </w:rPr>
        <w:t>. számú melléklet</w:t>
      </w:r>
    </w:p>
    <w:bookmarkEnd w:id="6"/>
    <w:p w:rsidR="00D51803" w:rsidRPr="001C31BE" w:rsidRDefault="00D51803" w:rsidP="00D51803">
      <w:pPr>
        <w:spacing w:after="0" w:line="280" w:lineRule="atLeast"/>
        <w:jc w:val="center"/>
        <w:rPr>
          <w:rFonts w:ascii="Times New Roman" w:hAnsi="Times New Roman"/>
          <w:b/>
        </w:rPr>
      </w:pPr>
    </w:p>
    <w:p w:rsidR="00D51803" w:rsidRPr="001C31BE" w:rsidRDefault="00D51803" w:rsidP="00D51803">
      <w:pPr>
        <w:spacing w:after="0" w:line="280" w:lineRule="atLeast"/>
        <w:jc w:val="center"/>
        <w:rPr>
          <w:rFonts w:ascii="Times New Roman" w:hAnsi="Times New Roman"/>
          <w:b/>
        </w:rPr>
      </w:pPr>
    </w:p>
    <w:p w:rsidR="00D51803" w:rsidRPr="001C31BE" w:rsidRDefault="00D51803" w:rsidP="00D51803">
      <w:pPr>
        <w:spacing w:after="0" w:line="280" w:lineRule="atLeast"/>
        <w:jc w:val="center"/>
        <w:rPr>
          <w:rFonts w:ascii="Times New Roman" w:hAnsi="Times New Roman"/>
          <w:b/>
          <w:caps/>
        </w:rPr>
      </w:pPr>
      <w:r w:rsidRPr="001C31BE">
        <w:rPr>
          <w:rFonts w:ascii="Times New Roman" w:hAnsi="Times New Roman"/>
          <w:b/>
          <w:caps/>
        </w:rPr>
        <w:t>Nyilatkozat az ajánlattételi felhívásban foglaltak megismeréséről és tudomásul vételéről</w:t>
      </w:r>
    </w:p>
    <w:p w:rsidR="00D51803" w:rsidRPr="001C31BE" w:rsidRDefault="00D51803" w:rsidP="00D51803">
      <w:pPr>
        <w:spacing w:after="0" w:line="280" w:lineRule="atLeast"/>
        <w:jc w:val="center"/>
        <w:rPr>
          <w:rFonts w:ascii="Times New Roman" w:hAnsi="Times New Roman"/>
          <w:b/>
        </w:rPr>
      </w:pPr>
    </w:p>
    <w:p w:rsidR="00D51803" w:rsidRPr="001C31BE" w:rsidRDefault="00D51803" w:rsidP="00D51803">
      <w:pPr>
        <w:spacing w:after="0" w:line="280" w:lineRule="atLeast"/>
        <w:jc w:val="center"/>
        <w:rPr>
          <w:rFonts w:ascii="Times New Roman" w:hAnsi="Times New Roman"/>
          <w:b/>
        </w:rPr>
      </w:pPr>
    </w:p>
    <w:p w:rsidR="00D51803" w:rsidRPr="001C31BE" w:rsidRDefault="00D51803" w:rsidP="00D51803">
      <w:pPr>
        <w:pStyle w:val="Style2"/>
        <w:widowControl/>
        <w:spacing w:line="360" w:lineRule="auto"/>
        <w:rPr>
          <w:sz w:val="22"/>
          <w:szCs w:val="22"/>
        </w:rPr>
      </w:pPr>
      <w:proofErr w:type="gramStart"/>
      <w:r w:rsidRPr="001C31BE">
        <w:rPr>
          <w:sz w:val="22"/>
          <w:szCs w:val="22"/>
        </w:rPr>
        <w:t>Alulírott ……………………………………… ................................................................, mint a …………................................................................................................</w:t>
      </w:r>
      <w:r w:rsidR="00995D8D">
        <w:rPr>
          <w:sz w:val="22"/>
          <w:szCs w:val="22"/>
        </w:rPr>
        <w:t>..............................</w:t>
      </w:r>
      <w:r w:rsidRPr="001C31BE">
        <w:rPr>
          <w:sz w:val="22"/>
          <w:szCs w:val="22"/>
        </w:rPr>
        <w:t>megnevezésű, ..............................................................................................................................</w:t>
      </w:r>
      <w:proofErr w:type="gramEnd"/>
      <w:r w:rsidRPr="001C31BE">
        <w:rPr>
          <w:sz w:val="22"/>
          <w:szCs w:val="22"/>
        </w:rPr>
        <w:t xml:space="preserve"> </w:t>
      </w:r>
      <w:proofErr w:type="gramStart"/>
      <w:r w:rsidRPr="001C31BE">
        <w:rPr>
          <w:sz w:val="22"/>
          <w:szCs w:val="22"/>
        </w:rPr>
        <w:t>szám</w:t>
      </w:r>
      <w:proofErr w:type="gramEnd"/>
      <w:r w:rsidRPr="001C31BE">
        <w:rPr>
          <w:sz w:val="22"/>
          <w:szCs w:val="22"/>
        </w:rPr>
        <w:t xml:space="preserve"> alatti székhelyű ajánlattevő szervezet / vállalkozás képviselője kijelentem, hogy Zalaújlak Község Önkormányzatának a „</w:t>
      </w:r>
      <w:r w:rsidRPr="001C31BE">
        <w:rPr>
          <w:rStyle w:val="FontStyle69"/>
        </w:rPr>
        <w:t>Zalaújlak közigazgatási terü</w:t>
      </w:r>
      <w:r w:rsidR="00CD4ADB">
        <w:rPr>
          <w:rStyle w:val="FontStyle69"/>
        </w:rPr>
        <w:t xml:space="preserve">letén zöldterület fenntartása” tárgyú </w:t>
      </w:r>
      <w:r w:rsidRPr="001C31BE">
        <w:rPr>
          <w:rStyle w:val="FontStyle69"/>
        </w:rPr>
        <w:t xml:space="preserve"> </w:t>
      </w:r>
      <w:r w:rsidRPr="001C31BE">
        <w:rPr>
          <w:sz w:val="22"/>
          <w:szCs w:val="22"/>
        </w:rPr>
        <w:t>kiírt nyilvános pályázati dokumentumban foglalt valamennyi feltételt megismertem, megértettem és azokat a jelen nyilatkozattal elfogadom.</w:t>
      </w:r>
    </w:p>
    <w:p w:rsidR="00D51803" w:rsidRPr="001C31BE" w:rsidRDefault="00D51803" w:rsidP="00D51803">
      <w:pPr>
        <w:numPr>
          <w:ilvl w:val="12"/>
          <w:numId w:val="0"/>
        </w:numPr>
        <w:spacing w:before="60" w:line="360" w:lineRule="auto"/>
        <w:jc w:val="both"/>
        <w:rPr>
          <w:rFonts w:ascii="Times New Roman" w:hAnsi="Times New Roman"/>
        </w:rPr>
      </w:pPr>
      <w:r w:rsidRPr="001C31BE">
        <w:rPr>
          <w:rFonts w:ascii="Times New Roman" w:hAnsi="Times New Roman"/>
        </w:rPr>
        <w:t>Amennyiben, mint nyertes Ajánlattevő kiválasztásra kerülök, a vállalkozási</w:t>
      </w:r>
      <w:r w:rsidR="008E670A">
        <w:rPr>
          <w:rFonts w:ascii="Times New Roman" w:hAnsi="Times New Roman"/>
        </w:rPr>
        <w:t>/megbízási</w:t>
      </w:r>
      <w:r w:rsidRPr="001C31BE">
        <w:rPr>
          <w:rFonts w:ascii="Times New Roman" w:hAnsi="Times New Roman"/>
        </w:rPr>
        <w:t xml:space="preserve"> szerződést megkötöm, és </w:t>
      </w:r>
      <w:proofErr w:type="spellStart"/>
      <w:r w:rsidRPr="001C31BE">
        <w:rPr>
          <w:rFonts w:ascii="Times New Roman" w:hAnsi="Times New Roman"/>
        </w:rPr>
        <w:t>ajánlatom</w:t>
      </w:r>
      <w:proofErr w:type="spellEnd"/>
      <w:r w:rsidRPr="001C31BE">
        <w:rPr>
          <w:rFonts w:ascii="Times New Roman" w:hAnsi="Times New Roman"/>
        </w:rPr>
        <w:t xml:space="preserve"> ajánlattételi adatlapján szereplő ajánlati áron, a pályázati dokumentumban meghatározott feltételekkel teljesítem.</w:t>
      </w:r>
    </w:p>
    <w:p w:rsidR="00D51803" w:rsidRPr="001C31BE" w:rsidRDefault="00D51803" w:rsidP="00D51803">
      <w:pPr>
        <w:spacing w:after="0" w:line="360" w:lineRule="auto"/>
        <w:jc w:val="both"/>
        <w:rPr>
          <w:rFonts w:ascii="Times New Roman" w:hAnsi="Times New Roman"/>
        </w:rPr>
      </w:pPr>
      <w:r w:rsidRPr="001C31BE">
        <w:rPr>
          <w:rFonts w:ascii="Times New Roman" w:hAnsi="Times New Roman"/>
        </w:rPr>
        <w:t>Kijelentem, hogy az ajánlattételi felhívásban foglaltak alapján alkalmas vagyok az ajánlattételre.</w:t>
      </w:r>
    </w:p>
    <w:p w:rsidR="00D51803" w:rsidRPr="001C31BE" w:rsidRDefault="00D51803" w:rsidP="00D51803">
      <w:pPr>
        <w:spacing w:after="0" w:line="360" w:lineRule="auto"/>
        <w:jc w:val="both"/>
        <w:rPr>
          <w:rFonts w:ascii="Times New Roman" w:hAnsi="Times New Roman"/>
          <w:b/>
        </w:rPr>
      </w:pPr>
    </w:p>
    <w:p w:rsidR="00D51803" w:rsidRPr="001C31BE" w:rsidRDefault="00D51803" w:rsidP="00D51803">
      <w:pPr>
        <w:spacing w:after="0" w:line="360" w:lineRule="auto"/>
        <w:rPr>
          <w:rFonts w:ascii="Times New Roman" w:hAnsi="Times New Roman"/>
        </w:rPr>
      </w:pPr>
      <w:r w:rsidRPr="001C31BE">
        <w:rPr>
          <w:rFonts w:ascii="Times New Roman" w:hAnsi="Times New Roman"/>
        </w:rPr>
        <w:t>Kelt</w:t>
      </w:r>
      <w:proofErr w:type="gramStart"/>
      <w:r w:rsidRPr="001C31BE">
        <w:rPr>
          <w:rFonts w:ascii="Times New Roman" w:hAnsi="Times New Roman"/>
        </w:rPr>
        <w:t>: ..</w:t>
      </w:r>
      <w:proofErr w:type="gramEnd"/>
      <w:r w:rsidRPr="001C31BE">
        <w:rPr>
          <w:rFonts w:ascii="Times New Roman" w:hAnsi="Times New Roman"/>
        </w:rPr>
        <w:t>......................................................., 20</w:t>
      </w:r>
      <w:r w:rsidR="00A02C1A" w:rsidRPr="001C31BE">
        <w:rPr>
          <w:rFonts w:ascii="Times New Roman" w:hAnsi="Times New Roman"/>
        </w:rPr>
        <w:t>25</w:t>
      </w:r>
      <w:r w:rsidRPr="001C31BE">
        <w:rPr>
          <w:rFonts w:ascii="Times New Roman" w:hAnsi="Times New Roman"/>
        </w:rPr>
        <w:t xml:space="preserve">. év  ………….. hó ......... </w:t>
      </w:r>
      <w:proofErr w:type="gramStart"/>
      <w:r w:rsidRPr="001C31BE">
        <w:rPr>
          <w:rFonts w:ascii="Times New Roman" w:hAnsi="Times New Roman"/>
        </w:rPr>
        <w:t>napján</w:t>
      </w:r>
      <w:proofErr w:type="gramEnd"/>
    </w:p>
    <w:p w:rsidR="00D51803" w:rsidRPr="001C31BE" w:rsidRDefault="00D51803" w:rsidP="00D51803">
      <w:pPr>
        <w:spacing w:after="0" w:line="360" w:lineRule="auto"/>
        <w:rPr>
          <w:rFonts w:ascii="Times New Roman" w:hAnsi="Times New Roman"/>
        </w:rPr>
      </w:pPr>
    </w:p>
    <w:p w:rsidR="00D51803" w:rsidRPr="001C31BE" w:rsidRDefault="00D51803" w:rsidP="00D51803">
      <w:pPr>
        <w:tabs>
          <w:tab w:val="left" w:pos="2552"/>
        </w:tabs>
        <w:spacing w:after="0" w:line="360" w:lineRule="auto"/>
        <w:rPr>
          <w:rFonts w:ascii="Times New Roman" w:hAnsi="Times New Roman"/>
        </w:rPr>
      </w:pPr>
      <w:r w:rsidRPr="001C31BE">
        <w:rPr>
          <w:rFonts w:ascii="Times New Roman" w:hAnsi="Times New Roman"/>
        </w:rPr>
        <w:t xml:space="preserve">                                   </w:t>
      </w:r>
      <w:r w:rsidRPr="001C31BE">
        <w:rPr>
          <w:rFonts w:ascii="Times New Roman" w:hAnsi="Times New Roman"/>
        </w:rPr>
        <w:tab/>
        <w:t>...................................................................</w:t>
      </w:r>
    </w:p>
    <w:p w:rsidR="00D51803" w:rsidRPr="001C31BE" w:rsidRDefault="00D51803" w:rsidP="00D51803">
      <w:pPr>
        <w:tabs>
          <w:tab w:val="left" w:pos="3828"/>
        </w:tabs>
        <w:spacing w:after="0" w:line="360" w:lineRule="auto"/>
        <w:rPr>
          <w:rFonts w:ascii="Times New Roman" w:hAnsi="Times New Roman"/>
        </w:rPr>
      </w:pPr>
      <w:r w:rsidRPr="001C31BE">
        <w:rPr>
          <w:rFonts w:ascii="Times New Roman" w:hAnsi="Times New Roman"/>
          <w:b/>
        </w:rPr>
        <w:tab/>
        <w:t xml:space="preserve"> Ajánlattevő</w:t>
      </w:r>
    </w:p>
    <w:p w:rsidR="00D51803" w:rsidRPr="001C31BE" w:rsidRDefault="00D51803" w:rsidP="00D51803">
      <w:pPr>
        <w:spacing w:after="0" w:line="280" w:lineRule="atLeast"/>
        <w:jc w:val="both"/>
        <w:rPr>
          <w:rFonts w:ascii="Times New Roman" w:hAnsi="Times New Roman"/>
        </w:rPr>
      </w:pPr>
    </w:p>
    <w:p w:rsidR="00D51803" w:rsidRPr="001C31BE" w:rsidRDefault="00D51803" w:rsidP="00D51803">
      <w:pPr>
        <w:spacing w:after="0" w:line="280" w:lineRule="atLeast"/>
        <w:jc w:val="center"/>
        <w:rPr>
          <w:rFonts w:ascii="Times New Roman" w:hAnsi="Times New Roman"/>
          <w:b/>
        </w:rPr>
      </w:pPr>
    </w:p>
    <w:p w:rsidR="00D51803" w:rsidRPr="001C31BE" w:rsidRDefault="00D51803" w:rsidP="00D51803">
      <w:pPr>
        <w:spacing w:after="0" w:line="280" w:lineRule="atLeast"/>
        <w:jc w:val="center"/>
        <w:rPr>
          <w:rFonts w:ascii="Times New Roman" w:hAnsi="Times New Roman"/>
          <w:b/>
        </w:rPr>
      </w:pPr>
    </w:p>
    <w:p w:rsidR="00D51803" w:rsidRPr="001C31BE" w:rsidRDefault="00D51803" w:rsidP="00D51803">
      <w:pPr>
        <w:spacing w:after="0" w:line="280" w:lineRule="atLeast"/>
        <w:jc w:val="center"/>
        <w:rPr>
          <w:rFonts w:ascii="Times New Roman" w:hAnsi="Times New Roman"/>
          <w:b/>
        </w:rPr>
      </w:pPr>
    </w:p>
    <w:p w:rsidR="00D51803" w:rsidRPr="001C31BE" w:rsidRDefault="00D51803" w:rsidP="00D51803">
      <w:pPr>
        <w:spacing w:after="0" w:line="280" w:lineRule="atLeast"/>
        <w:jc w:val="center"/>
        <w:rPr>
          <w:rFonts w:ascii="Times New Roman" w:hAnsi="Times New Roman"/>
          <w:b/>
        </w:rPr>
      </w:pPr>
    </w:p>
    <w:p w:rsidR="00D51803" w:rsidRPr="001C31BE" w:rsidRDefault="00D51803" w:rsidP="00D51803">
      <w:pPr>
        <w:spacing w:after="0" w:line="280" w:lineRule="atLeast"/>
        <w:jc w:val="center"/>
        <w:rPr>
          <w:rFonts w:ascii="Times New Roman" w:hAnsi="Times New Roman"/>
          <w:b/>
        </w:rPr>
      </w:pPr>
    </w:p>
    <w:p w:rsidR="00D51803" w:rsidRPr="001C31BE" w:rsidRDefault="00D51803" w:rsidP="00D51803">
      <w:pPr>
        <w:spacing w:after="0" w:line="280" w:lineRule="atLeast"/>
        <w:jc w:val="center"/>
        <w:rPr>
          <w:rFonts w:ascii="Times New Roman" w:hAnsi="Times New Roman"/>
          <w:b/>
        </w:rPr>
      </w:pPr>
    </w:p>
    <w:p w:rsidR="00D51803" w:rsidRPr="001C31BE" w:rsidRDefault="00D51803" w:rsidP="00D51803">
      <w:pPr>
        <w:spacing w:after="0" w:line="280" w:lineRule="atLeast"/>
        <w:jc w:val="center"/>
        <w:rPr>
          <w:rFonts w:ascii="Times New Roman" w:hAnsi="Times New Roman"/>
          <w:b/>
        </w:rPr>
      </w:pPr>
    </w:p>
    <w:p w:rsidR="00D51803" w:rsidRPr="001C31BE" w:rsidRDefault="00D51803" w:rsidP="00D51803">
      <w:pPr>
        <w:spacing w:after="0" w:line="280" w:lineRule="atLeast"/>
        <w:jc w:val="center"/>
        <w:rPr>
          <w:rFonts w:ascii="Times New Roman" w:hAnsi="Times New Roman"/>
          <w:b/>
        </w:rPr>
      </w:pPr>
    </w:p>
    <w:p w:rsidR="00D51803" w:rsidRPr="001C31BE" w:rsidRDefault="00D51803" w:rsidP="00D51803">
      <w:pPr>
        <w:spacing w:after="0" w:line="280" w:lineRule="atLeast"/>
        <w:rPr>
          <w:rFonts w:ascii="Times New Roman" w:hAnsi="Times New Roman"/>
          <w:b/>
        </w:rPr>
      </w:pPr>
    </w:p>
    <w:p w:rsidR="00A02C1A" w:rsidRPr="001C31BE" w:rsidRDefault="00A02C1A" w:rsidP="00D51803">
      <w:pPr>
        <w:spacing w:after="0" w:line="280" w:lineRule="atLeast"/>
        <w:rPr>
          <w:rFonts w:ascii="Times New Roman" w:hAnsi="Times New Roman"/>
          <w:b/>
        </w:rPr>
      </w:pPr>
    </w:p>
    <w:p w:rsidR="00A02C1A" w:rsidRPr="001C31BE" w:rsidRDefault="00A02C1A" w:rsidP="00D51803">
      <w:pPr>
        <w:spacing w:after="0" w:line="280" w:lineRule="atLeast"/>
        <w:rPr>
          <w:rFonts w:ascii="Times New Roman" w:hAnsi="Times New Roman"/>
          <w:b/>
        </w:rPr>
      </w:pPr>
    </w:p>
    <w:p w:rsidR="00A02C1A" w:rsidRPr="001C31BE" w:rsidRDefault="00A02C1A" w:rsidP="00D51803">
      <w:pPr>
        <w:spacing w:after="0" w:line="280" w:lineRule="atLeast"/>
        <w:rPr>
          <w:rFonts w:ascii="Times New Roman" w:hAnsi="Times New Roman"/>
          <w:b/>
        </w:rPr>
      </w:pPr>
    </w:p>
    <w:p w:rsidR="00D51803" w:rsidRDefault="00D51803" w:rsidP="00D51803">
      <w:pPr>
        <w:spacing w:after="0" w:line="280" w:lineRule="atLeast"/>
        <w:rPr>
          <w:rFonts w:ascii="Times New Roman" w:hAnsi="Times New Roman"/>
          <w:b/>
        </w:rPr>
      </w:pPr>
    </w:p>
    <w:p w:rsidR="00002B45" w:rsidRDefault="00002B45" w:rsidP="00D51803">
      <w:pPr>
        <w:spacing w:after="0" w:line="280" w:lineRule="atLeast"/>
        <w:rPr>
          <w:rFonts w:ascii="Times New Roman" w:hAnsi="Times New Roman"/>
          <w:b/>
        </w:rPr>
      </w:pPr>
    </w:p>
    <w:p w:rsidR="008E670A" w:rsidRDefault="008E670A" w:rsidP="00D51803">
      <w:pPr>
        <w:spacing w:after="0" w:line="280" w:lineRule="atLeast"/>
        <w:rPr>
          <w:rFonts w:ascii="Times New Roman" w:hAnsi="Times New Roman"/>
          <w:b/>
        </w:rPr>
      </w:pPr>
    </w:p>
    <w:p w:rsidR="00002B45" w:rsidRPr="001C31BE" w:rsidRDefault="00002B45" w:rsidP="00D51803">
      <w:pPr>
        <w:spacing w:after="0" w:line="280" w:lineRule="atLeast"/>
        <w:rPr>
          <w:rFonts w:ascii="Times New Roman" w:hAnsi="Times New Roman"/>
          <w:b/>
        </w:rPr>
      </w:pPr>
    </w:p>
    <w:p w:rsidR="00D51803" w:rsidRPr="001C31BE" w:rsidRDefault="00D51803" w:rsidP="00D51803">
      <w:pPr>
        <w:spacing w:after="0" w:line="280" w:lineRule="atLeast"/>
        <w:jc w:val="center"/>
        <w:rPr>
          <w:rFonts w:ascii="Times New Roman" w:hAnsi="Times New Roman"/>
          <w:b/>
        </w:rPr>
      </w:pPr>
    </w:p>
    <w:p w:rsidR="00D51803" w:rsidRPr="001C31BE" w:rsidRDefault="00D51803" w:rsidP="00D51803">
      <w:pPr>
        <w:spacing w:after="0" w:line="280" w:lineRule="atLeast"/>
        <w:rPr>
          <w:rFonts w:ascii="Times New Roman" w:hAnsi="Times New Roman"/>
          <w:b/>
        </w:rPr>
      </w:pPr>
    </w:p>
    <w:p w:rsidR="00D51803" w:rsidRPr="001C31BE" w:rsidRDefault="00D51803" w:rsidP="00D51803">
      <w:pPr>
        <w:spacing w:after="0" w:line="280" w:lineRule="atLeast"/>
        <w:rPr>
          <w:rFonts w:ascii="Times New Roman" w:hAnsi="Times New Roman"/>
          <w:b/>
        </w:rPr>
      </w:pPr>
    </w:p>
    <w:p w:rsidR="00E74C31" w:rsidRDefault="00E74C31" w:rsidP="00D51803">
      <w:pPr>
        <w:spacing w:after="0" w:line="280" w:lineRule="atLeast"/>
        <w:jc w:val="right"/>
        <w:rPr>
          <w:rFonts w:ascii="Times New Roman" w:hAnsi="Times New Roman"/>
          <w:i/>
        </w:rPr>
      </w:pPr>
    </w:p>
    <w:p w:rsidR="00D51803" w:rsidRPr="001C31BE" w:rsidRDefault="002142BD" w:rsidP="00D51803">
      <w:pPr>
        <w:spacing w:after="0" w:line="280" w:lineRule="atLeast"/>
        <w:jc w:val="right"/>
        <w:rPr>
          <w:rFonts w:ascii="Times New Roman" w:hAnsi="Times New Roman"/>
          <w:i/>
        </w:rPr>
      </w:pPr>
      <w:r>
        <w:rPr>
          <w:rFonts w:ascii="Times New Roman" w:hAnsi="Times New Roman"/>
          <w:i/>
        </w:rPr>
        <w:lastRenderedPageBreak/>
        <w:t>4</w:t>
      </w:r>
      <w:r w:rsidR="00D51803" w:rsidRPr="001C31BE">
        <w:rPr>
          <w:rFonts w:ascii="Times New Roman" w:hAnsi="Times New Roman"/>
          <w:i/>
        </w:rPr>
        <w:t>. számú melléklet</w:t>
      </w:r>
    </w:p>
    <w:p w:rsidR="00D51803" w:rsidRPr="001C31BE" w:rsidRDefault="00D51803" w:rsidP="00D51803">
      <w:pPr>
        <w:spacing w:after="0" w:line="280" w:lineRule="atLeast"/>
        <w:jc w:val="center"/>
        <w:rPr>
          <w:rFonts w:ascii="Times New Roman" w:hAnsi="Times New Roman"/>
          <w:b/>
        </w:rPr>
      </w:pPr>
    </w:p>
    <w:p w:rsidR="00D51803" w:rsidRPr="001C31BE" w:rsidRDefault="00D51803" w:rsidP="00D51803">
      <w:pPr>
        <w:spacing w:after="0" w:line="280" w:lineRule="atLeast"/>
        <w:jc w:val="center"/>
        <w:rPr>
          <w:rFonts w:ascii="Times New Roman" w:hAnsi="Times New Roman"/>
          <w:b/>
        </w:rPr>
      </w:pPr>
    </w:p>
    <w:p w:rsidR="00D51803" w:rsidRPr="001C31BE" w:rsidRDefault="00D51803" w:rsidP="00D51803">
      <w:pPr>
        <w:spacing w:after="0" w:line="280" w:lineRule="atLeast"/>
        <w:jc w:val="center"/>
        <w:rPr>
          <w:rFonts w:ascii="Times New Roman" w:hAnsi="Times New Roman"/>
          <w:b/>
          <w:caps/>
        </w:rPr>
      </w:pPr>
      <w:r w:rsidRPr="001C31BE">
        <w:rPr>
          <w:rFonts w:ascii="Times New Roman" w:hAnsi="Times New Roman"/>
          <w:b/>
          <w:caps/>
        </w:rPr>
        <w:t>Nyilatkozat az adatvédelemről</w:t>
      </w:r>
    </w:p>
    <w:p w:rsidR="00D51803" w:rsidRPr="001C31BE" w:rsidRDefault="00D51803" w:rsidP="00D51803">
      <w:pPr>
        <w:spacing w:after="0" w:line="280" w:lineRule="atLeast"/>
        <w:jc w:val="center"/>
        <w:rPr>
          <w:rFonts w:ascii="Times New Roman" w:hAnsi="Times New Roman"/>
          <w:b/>
        </w:rPr>
      </w:pPr>
    </w:p>
    <w:p w:rsidR="00D51803" w:rsidRPr="001C31BE" w:rsidRDefault="00D51803" w:rsidP="00D51803">
      <w:pPr>
        <w:spacing w:after="0" w:line="280" w:lineRule="atLeast"/>
        <w:jc w:val="center"/>
        <w:rPr>
          <w:rFonts w:ascii="Times New Roman" w:hAnsi="Times New Roman"/>
          <w:b/>
        </w:rPr>
      </w:pPr>
    </w:p>
    <w:p w:rsidR="00D51803" w:rsidRPr="001C31BE" w:rsidRDefault="00D51803" w:rsidP="00D51803">
      <w:pPr>
        <w:spacing w:after="0" w:line="280" w:lineRule="atLeast"/>
        <w:jc w:val="center"/>
        <w:rPr>
          <w:rFonts w:ascii="Times New Roman" w:hAnsi="Times New Roman"/>
          <w:b/>
        </w:rPr>
      </w:pPr>
    </w:p>
    <w:p w:rsidR="00D51803" w:rsidRPr="001C31BE" w:rsidRDefault="00D51803" w:rsidP="00D51803">
      <w:pPr>
        <w:spacing w:after="0" w:line="360" w:lineRule="auto"/>
        <w:jc w:val="both"/>
        <w:rPr>
          <w:rFonts w:ascii="Times New Roman" w:hAnsi="Times New Roman"/>
        </w:rPr>
      </w:pPr>
      <w:proofErr w:type="gramStart"/>
      <w:r w:rsidRPr="001C31BE">
        <w:rPr>
          <w:rFonts w:ascii="Times New Roman" w:hAnsi="Times New Roman"/>
        </w:rPr>
        <w:t>Alulírott ……………………………………… ................................................................, mint a …………….............................................................................................................................. megnevezésű, ...............................................................................................................................</w:t>
      </w:r>
      <w:proofErr w:type="gramEnd"/>
      <w:r w:rsidRPr="001C31BE">
        <w:rPr>
          <w:rFonts w:ascii="Times New Roman" w:hAnsi="Times New Roman"/>
        </w:rPr>
        <w:t xml:space="preserve"> </w:t>
      </w:r>
      <w:proofErr w:type="gramStart"/>
      <w:r w:rsidRPr="001C31BE">
        <w:rPr>
          <w:rFonts w:ascii="Times New Roman" w:hAnsi="Times New Roman"/>
        </w:rPr>
        <w:t>szám</w:t>
      </w:r>
      <w:proofErr w:type="gramEnd"/>
      <w:r w:rsidRPr="001C31BE">
        <w:rPr>
          <w:rFonts w:ascii="Times New Roman" w:hAnsi="Times New Roman"/>
        </w:rPr>
        <w:t xml:space="preserve"> alatti székhelyű ajánlattevő szervezet / vállalkozás képviselője hozzájárulok ahhoz, hogy Zalaújlak Község Önkormányzata által kiírt</w:t>
      </w:r>
      <w:r w:rsidR="00CD4ADB">
        <w:rPr>
          <w:rFonts w:ascii="Times New Roman" w:hAnsi="Times New Roman"/>
        </w:rPr>
        <w:t xml:space="preserve">, </w:t>
      </w:r>
      <w:r w:rsidR="00CD4ADB" w:rsidRPr="001C31BE">
        <w:t>a „</w:t>
      </w:r>
      <w:r w:rsidR="00CD4ADB" w:rsidRPr="001C31BE">
        <w:rPr>
          <w:rStyle w:val="FontStyle69"/>
        </w:rPr>
        <w:t>Zalaújlak közigazgatási terü</w:t>
      </w:r>
      <w:r w:rsidR="00CD4ADB">
        <w:rPr>
          <w:rStyle w:val="FontStyle69"/>
        </w:rPr>
        <w:t xml:space="preserve">letén zöldterület fenntartása” tárgyú </w:t>
      </w:r>
      <w:r w:rsidR="00CD4ADB" w:rsidRPr="001C31BE">
        <w:rPr>
          <w:rStyle w:val="FontStyle69"/>
        </w:rPr>
        <w:t xml:space="preserve"> </w:t>
      </w:r>
      <w:r w:rsidRPr="001C31BE">
        <w:rPr>
          <w:rFonts w:ascii="Times New Roman" w:hAnsi="Times New Roman"/>
        </w:rPr>
        <w:t xml:space="preserve"> nyilvános pályázati eljárás lefolytatása során adataimat a pályázati eljárás lebonyolításában részt vevő személyek a szükséges mértékben megismerjék és azt az adatvédelmi előírásoknak megfelelően kezeljék.</w:t>
      </w:r>
    </w:p>
    <w:p w:rsidR="00D51803" w:rsidRPr="001C31BE" w:rsidRDefault="00D51803" w:rsidP="00D51803">
      <w:pPr>
        <w:spacing w:after="0" w:line="360" w:lineRule="auto"/>
        <w:jc w:val="both"/>
        <w:rPr>
          <w:rFonts w:ascii="Times New Roman" w:hAnsi="Times New Roman"/>
        </w:rPr>
      </w:pPr>
    </w:p>
    <w:p w:rsidR="00D51803" w:rsidRPr="001C31BE" w:rsidRDefault="00D51803" w:rsidP="00D51803">
      <w:pPr>
        <w:spacing w:after="0" w:line="360" w:lineRule="auto"/>
        <w:rPr>
          <w:rFonts w:ascii="Times New Roman" w:hAnsi="Times New Roman"/>
        </w:rPr>
      </w:pPr>
      <w:r w:rsidRPr="001C31BE">
        <w:rPr>
          <w:rFonts w:ascii="Times New Roman" w:hAnsi="Times New Roman"/>
          <w:b/>
        </w:rPr>
        <w:t>Kelt</w:t>
      </w:r>
      <w:proofErr w:type="gramStart"/>
      <w:r w:rsidRPr="001C31BE">
        <w:rPr>
          <w:rFonts w:ascii="Times New Roman" w:hAnsi="Times New Roman"/>
          <w:b/>
        </w:rPr>
        <w:t>:</w:t>
      </w:r>
      <w:r w:rsidRPr="001C31BE">
        <w:rPr>
          <w:rFonts w:ascii="Times New Roman" w:hAnsi="Times New Roman"/>
        </w:rPr>
        <w:t xml:space="preserve"> ..</w:t>
      </w:r>
      <w:proofErr w:type="gramEnd"/>
      <w:r w:rsidRPr="001C31BE">
        <w:rPr>
          <w:rFonts w:ascii="Times New Roman" w:hAnsi="Times New Roman"/>
        </w:rPr>
        <w:t>......................................................., 20</w:t>
      </w:r>
      <w:r w:rsidR="00A02C1A" w:rsidRPr="001C31BE">
        <w:rPr>
          <w:rFonts w:ascii="Times New Roman" w:hAnsi="Times New Roman"/>
        </w:rPr>
        <w:t>25</w:t>
      </w:r>
      <w:r w:rsidRPr="001C31BE">
        <w:rPr>
          <w:rFonts w:ascii="Times New Roman" w:hAnsi="Times New Roman"/>
        </w:rPr>
        <w:t>. év………………. hó…. nap</w:t>
      </w:r>
    </w:p>
    <w:p w:rsidR="00D51803" w:rsidRPr="001C31BE" w:rsidRDefault="00D51803" w:rsidP="00D51803">
      <w:pPr>
        <w:spacing w:after="0" w:line="280" w:lineRule="atLeast"/>
        <w:rPr>
          <w:rFonts w:ascii="Times New Roman" w:hAnsi="Times New Roman"/>
        </w:rPr>
      </w:pPr>
    </w:p>
    <w:p w:rsidR="00D51803" w:rsidRPr="001C31BE" w:rsidRDefault="00D51803" w:rsidP="00D51803">
      <w:pPr>
        <w:spacing w:after="0" w:line="280" w:lineRule="atLeast"/>
        <w:rPr>
          <w:rFonts w:ascii="Times New Roman" w:hAnsi="Times New Roman"/>
        </w:rPr>
      </w:pPr>
    </w:p>
    <w:p w:rsidR="00D51803" w:rsidRPr="001C31BE" w:rsidRDefault="00D51803" w:rsidP="00D51803">
      <w:pPr>
        <w:tabs>
          <w:tab w:val="left" w:pos="2552"/>
        </w:tabs>
        <w:spacing w:after="0" w:line="360" w:lineRule="auto"/>
        <w:rPr>
          <w:rFonts w:ascii="Times New Roman" w:hAnsi="Times New Roman"/>
        </w:rPr>
      </w:pPr>
      <w:r w:rsidRPr="001C31BE">
        <w:rPr>
          <w:rFonts w:ascii="Times New Roman" w:hAnsi="Times New Roman"/>
        </w:rPr>
        <w:t xml:space="preserve">  </w:t>
      </w:r>
      <w:r w:rsidRPr="001C31BE">
        <w:rPr>
          <w:rFonts w:ascii="Times New Roman" w:hAnsi="Times New Roman"/>
        </w:rPr>
        <w:tab/>
        <w:t>...................................................................</w:t>
      </w:r>
    </w:p>
    <w:p w:rsidR="00D51803" w:rsidRPr="001C31BE" w:rsidRDefault="00D51803" w:rsidP="00D51803">
      <w:pPr>
        <w:tabs>
          <w:tab w:val="left" w:pos="3828"/>
        </w:tabs>
        <w:spacing w:after="0" w:line="360" w:lineRule="auto"/>
        <w:rPr>
          <w:rFonts w:ascii="Times New Roman" w:hAnsi="Times New Roman"/>
        </w:rPr>
      </w:pPr>
      <w:r w:rsidRPr="001C31BE">
        <w:rPr>
          <w:rFonts w:ascii="Times New Roman" w:hAnsi="Times New Roman"/>
          <w:b/>
        </w:rPr>
        <w:tab/>
        <w:t xml:space="preserve"> Ajánlattevő</w:t>
      </w:r>
    </w:p>
    <w:p w:rsidR="00D51803" w:rsidRPr="001C31BE" w:rsidRDefault="00D51803" w:rsidP="00D51803">
      <w:pPr>
        <w:spacing w:after="0" w:line="280" w:lineRule="atLeast"/>
        <w:jc w:val="center"/>
        <w:rPr>
          <w:rFonts w:ascii="Times New Roman" w:hAnsi="Times New Roman"/>
          <w:b/>
        </w:rPr>
      </w:pPr>
      <w:r w:rsidRPr="001C31BE">
        <w:rPr>
          <w:rFonts w:ascii="Times New Roman" w:hAnsi="Times New Roman"/>
        </w:rPr>
        <w:t xml:space="preserve">                                                                                     </w:t>
      </w:r>
    </w:p>
    <w:p w:rsidR="00D51803" w:rsidRPr="001C31BE" w:rsidRDefault="00D51803" w:rsidP="00D51803">
      <w:pPr>
        <w:spacing w:after="0" w:line="280" w:lineRule="atLeast"/>
        <w:ind w:right="-2"/>
        <w:jc w:val="center"/>
        <w:rPr>
          <w:rFonts w:ascii="Times New Roman" w:hAnsi="Times New Roman"/>
          <w:b/>
          <w:i/>
        </w:rPr>
      </w:pPr>
    </w:p>
    <w:p w:rsidR="00D51803" w:rsidRPr="001C31BE" w:rsidRDefault="00D51803" w:rsidP="00D51803">
      <w:pPr>
        <w:spacing w:after="0" w:line="280" w:lineRule="atLeast"/>
        <w:ind w:right="-2"/>
        <w:jc w:val="center"/>
        <w:rPr>
          <w:rFonts w:ascii="Times New Roman" w:hAnsi="Times New Roman"/>
          <w:b/>
          <w:i/>
        </w:rPr>
      </w:pPr>
    </w:p>
    <w:p w:rsidR="00D51803" w:rsidRPr="001C31BE" w:rsidRDefault="00D51803" w:rsidP="00D51803">
      <w:pPr>
        <w:spacing w:after="0" w:line="280" w:lineRule="atLeast"/>
        <w:ind w:right="-2"/>
        <w:jc w:val="center"/>
        <w:rPr>
          <w:rFonts w:ascii="Times New Roman" w:hAnsi="Times New Roman"/>
          <w:b/>
          <w:i/>
        </w:rPr>
      </w:pPr>
    </w:p>
    <w:p w:rsidR="00D51803" w:rsidRPr="001C31BE" w:rsidRDefault="00D51803" w:rsidP="00D51803">
      <w:pPr>
        <w:spacing w:after="0" w:line="280" w:lineRule="atLeast"/>
        <w:rPr>
          <w:rFonts w:ascii="Times New Roman" w:hAnsi="Times New Roman"/>
        </w:rPr>
      </w:pPr>
    </w:p>
    <w:p w:rsidR="00D51803" w:rsidRPr="001C31BE" w:rsidRDefault="00D51803" w:rsidP="00D51803">
      <w:pPr>
        <w:spacing w:after="0" w:line="280" w:lineRule="atLeast"/>
        <w:rPr>
          <w:rFonts w:ascii="Times New Roman" w:hAnsi="Times New Roman"/>
        </w:rPr>
      </w:pPr>
    </w:p>
    <w:p w:rsidR="00D51803" w:rsidRPr="001C31BE" w:rsidRDefault="00D51803" w:rsidP="00D51803">
      <w:pPr>
        <w:spacing w:after="0" w:line="280" w:lineRule="atLeast"/>
        <w:rPr>
          <w:rFonts w:ascii="Times New Roman" w:hAnsi="Times New Roman"/>
        </w:rPr>
      </w:pPr>
    </w:p>
    <w:p w:rsidR="00D51803" w:rsidRPr="001C31BE" w:rsidRDefault="00D51803" w:rsidP="00D51803">
      <w:pPr>
        <w:spacing w:after="0" w:line="280" w:lineRule="atLeast"/>
        <w:rPr>
          <w:rFonts w:ascii="Times New Roman" w:hAnsi="Times New Roman"/>
        </w:rPr>
      </w:pPr>
    </w:p>
    <w:p w:rsidR="00D51803" w:rsidRPr="001C31BE" w:rsidRDefault="00D51803" w:rsidP="00D51803">
      <w:pPr>
        <w:spacing w:after="0" w:line="280" w:lineRule="atLeast"/>
        <w:rPr>
          <w:rFonts w:ascii="Times New Roman" w:hAnsi="Times New Roman"/>
        </w:rPr>
      </w:pPr>
    </w:p>
    <w:p w:rsidR="00D51803" w:rsidRPr="001C31BE" w:rsidRDefault="00D51803" w:rsidP="00D51803">
      <w:pPr>
        <w:spacing w:after="0" w:line="280" w:lineRule="atLeast"/>
        <w:rPr>
          <w:rFonts w:ascii="Times New Roman" w:hAnsi="Times New Roman"/>
        </w:rPr>
      </w:pPr>
    </w:p>
    <w:p w:rsidR="00D51803" w:rsidRPr="001C31BE" w:rsidRDefault="00D51803" w:rsidP="00D51803">
      <w:pPr>
        <w:spacing w:after="0" w:line="280" w:lineRule="atLeast"/>
        <w:rPr>
          <w:rFonts w:ascii="Times New Roman" w:hAnsi="Times New Roman"/>
        </w:rPr>
      </w:pPr>
    </w:p>
    <w:p w:rsidR="00D51803" w:rsidRPr="001C31BE" w:rsidRDefault="00D51803" w:rsidP="00D51803">
      <w:pPr>
        <w:spacing w:after="0" w:line="280" w:lineRule="atLeast"/>
        <w:rPr>
          <w:rFonts w:ascii="Times New Roman" w:hAnsi="Times New Roman"/>
        </w:rPr>
      </w:pPr>
    </w:p>
    <w:p w:rsidR="00D51803" w:rsidRPr="001C31BE" w:rsidRDefault="00D51803" w:rsidP="00D51803">
      <w:pPr>
        <w:spacing w:after="0" w:line="280" w:lineRule="atLeast"/>
        <w:rPr>
          <w:rFonts w:ascii="Times New Roman" w:hAnsi="Times New Roman"/>
        </w:rPr>
      </w:pPr>
    </w:p>
    <w:p w:rsidR="00D51803" w:rsidRDefault="00D51803" w:rsidP="00D51803">
      <w:pPr>
        <w:spacing w:after="0" w:line="280" w:lineRule="atLeast"/>
        <w:rPr>
          <w:rFonts w:ascii="Times New Roman" w:hAnsi="Times New Roman"/>
        </w:rPr>
      </w:pPr>
    </w:p>
    <w:p w:rsidR="00002B45" w:rsidRDefault="00002B45" w:rsidP="00D51803">
      <w:pPr>
        <w:spacing w:after="0" w:line="280" w:lineRule="atLeast"/>
        <w:rPr>
          <w:rFonts w:ascii="Times New Roman" w:hAnsi="Times New Roman"/>
        </w:rPr>
      </w:pPr>
    </w:p>
    <w:p w:rsidR="00002B45" w:rsidRDefault="00002B45" w:rsidP="00D51803">
      <w:pPr>
        <w:spacing w:after="0" w:line="280" w:lineRule="atLeast"/>
        <w:rPr>
          <w:rFonts w:ascii="Times New Roman" w:hAnsi="Times New Roman"/>
        </w:rPr>
      </w:pPr>
    </w:p>
    <w:p w:rsidR="00002B45" w:rsidRPr="001C31BE" w:rsidRDefault="00002B45" w:rsidP="00D51803">
      <w:pPr>
        <w:spacing w:after="0" w:line="280" w:lineRule="atLeast"/>
        <w:rPr>
          <w:rFonts w:ascii="Times New Roman" w:hAnsi="Times New Roman"/>
        </w:rPr>
      </w:pPr>
    </w:p>
    <w:p w:rsidR="00D51803" w:rsidRPr="001C31BE" w:rsidRDefault="00D51803" w:rsidP="00D51803">
      <w:pPr>
        <w:spacing w:after="0" w:line="280" w:lineRule="atLeast"/>
        <w:rPr>
          <w:rFonts w:ascii="Times New Roman" w:hAnsi="Times New Roman"/>
        </w:rPr>
      </w:pPr>
    </w:p>
    <w:p w:rsidR="00D51803" w:rsidRPr="001C31BE" w:rsidRDefault="00D51803" w:rsidP="00D51803">
      <w:pPr>
        <w:spacing w:after="0" w:line="280" w:lineRule="atLeast"/>
        <w:rPr>
          <w:rFonts w:ascii="Times New Roman" w:hAnsi="Times New Roman"/>
        </w:rPr>
      </w:pPr>
    </w:p>
    <w:p w:rsidR="00D51803" w:rsidRPr="001C31BE" w:rsidRDefault="00D51803" w:rsidP="00D51803">
      <w:pPr>
        <w:spacing w:after="0" w:line="280" w:lineRule="atLeast"/>
        <w:rPr>
          <w:rFonts w:ascii="Times New Roman" w:hAnsi="Times New Roman"/>
        </w:rPr>
      </w:pPr>
    </w:p>
    <w:p w:rsidR="00D51803" w:rsidRPr="001C31BE" w:rsidRDefault="00D51803" w:rsidP="00D51803">
      <w:pPr>
        <w:spacing w:after="0" w:line="280" w:lineRule="atLeast"/>
        <w:rPr>
          <w:rFonts w:ascii="Times New Roman" w:hAnsi="Times New Roman"/>
        </w:rPr>
      </w:pPr>
    </w:p>
    <w:p w:rsidR="00D51803" w:rsidRPr="001C31BE" w:rsidRDefault="00D51803" w:rsidP="00D51803">
      <w:pPr>
        <w:spacing w:after="0" w:line="280" w:lineRule="atLeast"/>
        <w:rPr>
          <w:rFonts w:ascii="Times New Roman" w:hAnsi="Times New Roman"/>
        </w:rPr>
      </w:pPr>
    </w:p>
    <w:p w:rsidR="00D51803" w:rsidRPr="001C31BE" w:rsidRDefault="00D51803" w:rsidP="00D51803">
      <w:pPr>
        <w:spacing w:after="0" w:line="280" w:lineRule="atLeast"/>
        <w:rPr>
          <w:rFonts w:ascii="Times New Roman" w:hAnsi="Times New Roman"/>
        </w:rPr>
      </w:pPr>
    </w:p>
    <w:p w:rsidR="00D51803" w:rsidRPr="001C31BE" w:rsidRDefault="00D51803" w:rsidP="00D51803">
      <w:pPr>
        <w:spacing w:after="0" w:line="280" w:lineRule="atLeast"/>
        <w:rPr>
          <w:rFonts w:ascii="Times New Roman" w:hAnsi="Times New Roman"/>
        </w:rPr>
      </w:pPr>
    </w:p>
    <w:p w:rsidR="00D51803" w:rsidRPr="001C31BE" w:rsidRDefault="00D51803" w:rsidP="00D51803">
      <w:pPr>
        <w:spacing w:after="0" w:line="280" w:lineRule="atLeast"/>
        <w:rPr>
          <w:rFonts w:ascii="Times New Roman" w:hAnsi="Times New Roman"/>
        </w:rPr>
      </w:pPr>
    </w:p>
    <w:p w:rsidR="00A02C1A" w:rsidRPr="001C31BE" w:rsidRDefault="00A02C1A" w:rsidP="00D51803">
      <w:pPr>
        <w:spacing w:after="0" w:line="280" w:lineRule="atLeast"/>
        <w:rPr>
          <w:rFonts w:ascii="Times New Roman" w:hAnsi="Times New Roman"/>
        </w:rPr>
      </w:pPr>
    </w:p>
    <w:p w:rsidR="00D51803" w:rsidRPr="001C31BE" w:rsidRDefault="002142BD" w:rsidP="00D51803">
      <w:pPr>
        <w:tabs>
          <w:tab w:val="left" w:pos="1050"/>
        </w:tabs>
        <w:spacing w:after="0" w:line="280" w:lineRule="atLeast"/>
        <w:jc w:val="right"/>
        <w:rPr>
          <w:rFonts w:ascii="Times New Roman" w:hAnsi="Times New Roman"/>
          <w:i/>
        </w:rPr>
      </w:pPr>
      <w:r>
        <w:rPr>
          <w:rFonts w:ascii="Times New Roman" w:hAnsi="Times New Roman"/>
          <w:i/>
        </w:rPr>
        <w:t>5</w:t>
      </w:r>
      <w:r w:rsidR="00B705BC" w:rsidRPr="001C31BE">
        <w:rPr>
          <w:rFonts w:ascii="Times New Roman" w:hAnsi="Times New Roman"/>
          <w:i/>
        </w:rPr>
        <w:t>.</w:t>
      </w:r>
      <w:r w:rsidR="00D51803" w:rsidRPr="001C31BE">
        <w:rPr>
          <w:rFonts w:ascii="Times New Roman" w:hAnsi="Times New Roman"/>
          <w:i/>
        </w:rPr>
        <w:t xml:space="preserve"> számú melléklet</w:t>
      </w:r>
    </w:p>
    <w:p w:rsidR="00D51803" w:rsidRPr="001C31BE" w:rsidRDefault="00D51803" w:rsidP="00D51803">
      <w:pPr>
        <w:tabs>
          <w:tab w:val="left" w:pos="1050"/>
        </w:tabs>
        <w:spacing w:after="0" w:line="280" w:lineRule="atLeast"/>
        <w:jc w:val="right"/>
        <w:rPr>
          <w:rFonts w:ascii="Times New Roman" w:hAnsi="Times New Roman"/>
          <w:i/>
        </w:rPr>
      </w:pPr>
    </w:p>
    <w:p w:rsidR="00D51803" w:rsidRPr="001C31BE" w:rsidRDefault="00D51803" w:rsidP="00D51803">
      <w:pPr>
        <w:tabs>
          <w:tab w:val="left" w:pos="1050"/>
        </w:tabs>
        <w:spacing w:after="0" w:line="280" w:lineRule="atLeast"/>
        <w:jc w:val="center"/>
        <w:rPr>
          <w:rFonts w:ascii="Times New Roman" w:hAnsi="Times New Roman"/>
        </w:rPr>
      </w:pPr>
    </w:p>
    <w:p w:rsidR="00D51803" w:rsidRPr="001C31BE" w:rsidRDefault="00D51803" w:rsidP="00D51803">
      <w:pPr>
        <w:tabs>
          <w:tab w:val="left" w:pos="1050"/>
        </w:tabs>
        <w:spacing w:after="0" w:line="280" w:lineRule="atLeast"/>
        <w:jc w:val="center"/>
        <w:rPr>
          <w:rFonts w:ascii="Times New Roman" w:hAnsi="Times New Roman"/>
        </w:rPr>
      </w:pPr>
      <w:r w:rsidRPr="001C31BE">
        <w:rPr>
          <w:rFonts w:ascii="Times New Roman" w:hAnsi="Times New Roman"/>
          <w:b/>
        </w:rPr>
        <w:t>NYILATKOZAT KÖZTARTOZÁS-MENTESSÉGRŐL</w:t>
      </w:r>
    </w:p>
    <w:p w:rsidR="00D51803" w:rsidRPr="001C31BE" w:rsidRDefault="00D51803" w:rsidP="00D51803">
      <w:pPr>
        <w:tabs>
          <w:tab w:val="left" w:pos="1050"/>
        </w:tabs>
        <w:spacing w:after="0" w:line="280" w:lineRule="atLeast"/>
        <w:rPr>
          <w:rFonts w:ascii="Times New Roman" w:hAnsi="Times New Roman"/>
        </w:rPr>
      </w:pPr>
    </w:p>
    <w:p w:rsidR="00D51803" w:rsidRPr="001C31BE" w:rsidRDefault="00D51803" w:rsidP="00D51803">
      <w:pPr>
        <w:pStyle w:val="Listaszerbekezds"/>
        <w:spacing w:after="0" w:line="360" w:lineRule="auto"/>
        <w:ind w:left="0"/>
        <w:jc w:val="both"/>
        <w:rPr>
          <w:rFonts w:ascii="Times New Roman" w:hAnsi="Times New Roman"/>
        </w:rPr>
      </w:pPr>
      <w:proofErr w:type="gramStart"/>
      <w:r w:rsidRPr="001C31BE">
        <w:rPr>
          <w:rFonts w:ascii="Times New Roman" w:hAnsi="Times New Roman"/>
        </w:rPr>
        <w:t>Alulírott …………………………………… ....................................................................., mint a …………...................................................................................................</w:t>
      </w:r>
      <w:r w:rsidR="00002B45">
        <w:rPr>
          <w:rFonts w:ascii="Times New Roman" w:hAnsi="Times New Roman"/>
        </w:rPr>
        <w:t>...............................................</w:t>
      </w:r>
      <w:r w:rsidRPr="001C31BE">
        <w:rPr>
          <w:rFonts w:ascii="Times New Roman" w:hAnsi="Times New Roman"/>
        </w:rPr>
        <w:t>megnevezésű, .........................................................................................................................</w:t>
      </w:r>
      <w:proofErr w:type="gramEnd"/>
      <w:r w:rsidRPr="001C31BE">
        <w:rPr>
          <w:rFonts w:ascii="Times New Roman" w:hAnsi="Times New Roman"/>
        </w:rPr>
        <w:t xml:space="preserve"> </w:t>
      </w:r>
      <w:proofErr w:type="gramStart"/>
      <w:r w:rsidRPr="001C31BE">
        <w:rPr>
          <w:rFonts w:ascii="Times New Roman" w:hAnsi="Times New Roman"/>
        </w:rPr>
        <w:t>szám alatti székhelyű ajánlattevő szervezet / vállalkozás képviselője büntetőjogi felelősségem tudatában kijelentem, hogy a …………...................................................... megnevezésű, ........................szám alatti székhelyű ajánlattevő szervezet / vállalkozás -</w:t>
      </w:r>
      <w:proofErr w:type="spellStart"/>
      <w:r w:rsidRPr="001C31BE">
        <w:rPr>
          <w:rFonts w:ascii="Times New Roman" w:hAnsi="Times New Roman"/>
        </w:rPr>
        <w:t>nak</w:t>
      </w:r>
      <w:proofErr w:type="spellEnd"/>
      <w:r w:rsidRPr="001C31BE">
        <w:rPr>
          <w:rFonts w:ascii="Times New Roman" w:hAnsi="Times New Roman"/>
        </w:rPr>
        <w:t xml:space="preserve"> a székhely szerint illetékes állami-, illetve önkormányzati adóhatóság (a továbbiakban együtt: adóhatóság) hatáskörébe tartozó, lejárt köztartozása nincs.</w:t>
      </w:r>
      <w:proofErr w:type="gramEnd"/>
    </w:p>
    <w:p w:rsidR="00D51803" w:rsidRPr="001C31BE" w:rsidRDefault="00D51803" w:rsidP="00D51803">
      <w:pPr>
        <w:pStyle w:val="Listaszerbekezds"/>
        <w:spacing w:after="0" w:line="360" w:lineRule="auto"/>
        <w:ind w:left="0"/>
        <w:jc w:val="both"/>
        <w:rPr>
          <w:rFonts w:ascii="Times New Roman" w:hAnsi="Times New Roman"/>
        </w:rPr>
      </w:pPr>
    </w:p>
    <w:p w:rsidR="00D51803" w:rsidRPr="001C31BE" w:rsidRDefault="00D51803" w:rsidP="00D51803">
      <w:pPr>
        <w:spacing w:after="0" w:line="280" w:lineRule="atLeast"/>
        <w:ind w:left="360" w:hanging="360"/>
        <w:rPr>
          <w:rFonts w:ascii="Times New Roman" w:hAnsi="Times New Roman"/>
        </w:rPr>
      </w:pPr>
      <w:r w:rsidRPr="001C31BE">
        <w:rPr>
          <w:rFonts w:ascii="Times New Roman" w:hAnsi="Times New Roman"/>
        </w:rPr>
        <w:t>Kelt</w:t>
      </w:r>
      <w:proofErr w:type="gramStart"/>
      <w:r w:rsidRPr="001C31BE">
        <w:rPr>
          <w:rFonts w:ascii="Times New Roman" w:hAnsi="Times New Roman"/>
        </w:rPr>
        <w:t>: ..</w:t>
      </w:r>
      <w:proofErr w:type="gramEnd"/>
      <w:r w:rsidRPr="001C31BE">
        <w:rPr>
          <w:rFonts w:ascii="Times New Roman" w:hAnsi="Times New Roman"/>
        </w:rPr>
        <w:t>......................................................., 202</w:t>
      </w:r>
      <w:r w:rsidR="00A02C1A" w:rsidRPr="001C31BE">
        <w:rPr>
          <w:rFonts w:ascii="Times New Roman" w:hAnsi="Times New Roman"/>
        </w:rPr>
        <w:t>5.</w:t>
      </w:r>
      <w:r w:rsidRPr="001C31BE">
        <w:rPr>
          <w:rFonts w:ascii="Times New Roman" w:hAnsi="Times New Roman"/>
        </w:rPr>
        <w:t xml:space="preserve"> év  …………………… hó ......... </w:t>
      </w:r>
      <w:proofErr w:type="gramStart"/>
      <w:r w:rsidRPr="001C31BE">
        <w:rPr>
          <w:rFonts w:ascii="Times New Roman" w:hAnsi="Times New Roman"/>
        </w:rPr>
        <w:t>napján</w:t>
      </w:r>
      <w:proofErr w:type="gramEnd"/>
    </w:p>
    <w:p w:rsidR="00D51803" w:rsidRPr="001C31BE" w:rsidRDefault="00D51803" w:rsidP="00D51803">
      <w:pPr>
        <w:spacing w:after="0" w:line="280" w:lineRule="atLeast"/>
        <w:ind w:left="360"/>
        <w:rPr>
          <w:rFonts w:ascii="Times New Roman" w:hAnsi="Times New Roman"/>
        </w:rPr>
      </w:pPr>
    </w:p>
    <w:p w:rsidR="00D51803" w:rsidRPr="001C31BE" w:rsidRDefault="00D51803" w:rsidP="00D51803">
      <w:pPr>
        <w:spacing w:after="0" w:line="280" w:lineRule="atLeast"/>
        <w:ind w:left="360"/>
        <w:jc w:val="center"/>
        <w:rPr>
          <w:rFonts w:ascii="Times New Roman" w:hAnsi="Times New Roman"/>
        </w:rPr>
      </w:pPr>
    </w:p>
    <w:p w:rsidR="00D51803" w:rsidRPr="001C31BE" w:rsidRDefault="00D51803" w:rsidP="00D51803">
      <w:pPr>
        <w:tabs>
          <w:tab w:val="left" w:pos="2552"/>
        </w:tabs>
        <w:spacing w:after="0" w:line="360" w:lineRule="auto"/>
        <w:ind w:left="360"/>
        <w:rPr>
          <w:rFonts w:ascii="Times New Roman" w:hAnsi="Times New Roman"/>
        </w:rPr>
      </w:pPr>
      <w:r w:rsidRPr="001C31BE">
        <w:rPr>
          <w:rFonts w:ascii="Times New Roman" w:hAnsi="Times New Roman"/>
        </w:rPr>
        <w:tab/>
        <w:t>...................................................................</w:t>
      </w:r>
    </w:p>
    <w:p w:rsidR="00D51803" w:rsidRPr="001C31BE" w:rsidRDefault="00D51803" w:rsidP="00D51803">
      <w:pPr>
        <w:tabs>
          <w:tab w:val="left" w:pos="3828"/>
        </w:tabs>
        <w:spacing w:after="0" w:line="360" w:lineRule="auto"/>
        <w:ind w:left="360"/>
        <w:rPr>
          <w:rFonts w:ascii="Times New Roman" w:hAnsi="Times New Roman"/>
        </w:rPr>
      </w:pPr>
      <w:r w:rsidRPr="001C31BE">
        <w:rPr>
          <w:rFonts w:ascii="Times New Roman" w:hAnsi="Times New Roman"/>
          <w:b/>
        </w:rPr>
        <w:tab/>
        <w:t xml:space="preserve"> Ajánlattevő</w:t>
      </w:r>
    </w:p>
    <w:p w:rsidR="00D51803" w:rsidRDefault="00D51803" w:rsidP="00D51803">
      <w:pPr>
        <w:pStyle w:val="Listaszerbekezds"/>
        <w:spacing w:after="0" w:line="360" w:lineRule="auto"/>
        <w:ind w:left="0"/>
        <w:jc w:val="both"/>
        <w:rPr>
          <w:rFonts w:ascii="Times New Roman" w:hAnsi="Times New Roman"/>
        </w:rPr>
      </w:pPr>
    </w:p>
    <w:p w:rsidR="00E74C31" w:rsidRDefault="00E74C31" w:rsidP="00D51803">
      <w:pPr>
        <w:pStyle w:val="Listaszerbekezds"/>
        <w:spacing w:after="0" w:line="360" w:lineRule="auto"/>
        <w:ind w:left="0"/>
        <w:jc w:val="both"/>
        <w:rPr>
          <w:rFonts w:ascii="Times New Roman" w:hAnsi="Times New Roman"/>
        </w:rPr>
      </w:pPr>
    </w:p>
    <w:p w:rsidR="00E74C31" w:rsidRDefault="00E74C31" w:rsidP="00D51803">
      <w:pPr>
        <w:pStyle w:val="Listaszerbekezds"/>
        <w:spacing w:after="0" w:line="360" w:lineRule="auto"/>
        <w:ind w:left="0"/>
        <w:jc w:val="both"/>
        <w:rPr>
          <w:rFonts w:ascii="Times New Roman" w:hAnsi="Times New Roman"/>
        </w:rPr>
      </w:pPr>
    </w:p>
    <w:p w:rsidR="00E74C31" w:rsidRDefault="00E74C31" w:rsidP="00D51803">
      <w:pPr>
        <w:pStyle w:val="Listaszerbekezds"/>
        <w:spacing w:after="0" w:line="360" w:lineRule="auto"/>
        <w:ind w:left="0"/>
        <w:jc w:val="both"/>
        <w:rPr>
          <w:rFonts w:ascii="Times New Roman" w:hAnsi="Times New Roman"/>
        </w:rPr>
      </w:pPr>
    </w:p>
    <w:p w:rsidR="00E74C31" w:rsidRDefault="00E74C31" w:rsidP="00D51803">
      <w:pPr>
        <w:pStyle w:val="Listaszerbekezds"/>
        <w:spacing w:after="0" w:line="360" w:lineRule="auto"/>
        <w:ind w:left="0"/>
        <w:jc w:val="both"/>
        <w:rPr>
          <w:rFonts w:ascii="Times New Roman" w:hAnsi="Times New Roman"/>
        </w:rPr>
      </w:pPr>
    </w:p>
    <w:p w:rsidR="00E74C31" w:rsidRDefault="00E74C31" w:rsidP="00D51803">
      <w:pPr>
        <w:pStyle w:val="Listaszerbekezds"/>
        <w:spacing w:after="0" w:line="360" w:lineRule="auto"/>
        <w:ind w:left="0"/>
        <w:jc w:val="both"/>
        <w:rPr>
          <w:rFonts w:ascii="Times New Roman" w:hAnsi="Times New Roman"/>
        </w:rPr>
      </w:pPr>
    </w:p>
    <w:p w:rsidR="00E74C31" w:rsidRDefault="00E74C31" w:rsidP="00D51803">
      <w:pPr>
        <w:pStyle w:val="Listaszerbekezds"/>
        <w:spacing w:after="0" w:line="360" w:lineRule="auto"/>
        <w:ind w:left="0"/>
        <w:jc w:val="both"/>
        <w:rPr>
          <w:rFonts w:ascii="Times New Roman" w:hAnsi="Times New Roman"/>
        </w:rPr>
      </w:pPr>
    </w:p>
    <w:p w:rsidR="00E74C31" w:rsidRDefault="00E74C31" w:rsidP="00D51803">
      <w:pPr>
        <w:pStyle w:val="Listaszerbekezds"/>
        <w:spacing w:after="0" w:line="360" w:lineRule="auto"/>
        <w:ind w:left="0"/>
        <w:jc w:val="both"/>
        <w:rPr>
          <w:rFonts w:ascii="Times New Roman" w:hAnsi="Times New Roman"/>
        </w:rPr>
      </w:pPr>
    </w:p>
    <w:p w:rsidR="00E74C31" w:rsidRDefault="00E74C31" w:rsidP="00D51803">
      <w:pPr>
        <w:pStyle w:val="Listaszerbekezds"/>
        <w:spacing w:after="0" w:line="360" w:lineRule="auto"/>
        <w:ind w:left="0"/>
        <w:jc w:val="both"/>
        <w:rPr>
          <w:rFonts w:ascii="Times New Roman" w:hAnsi="Times New Roman"/>
        </w:rPr>
      </w:pPr>
    </w:p>
    <w:p w:rsidR="00E74C31" w:rsidRDefault="00E74C31" w:rsidP="00D51803">
      <w:pPr>
        <w:pStyle w:val="Listaszerbekezds"/>
        <w:spacing w:after="0" w:line="360" w:lineRule="auto"/>
        <w:ind w:left="0"/>
        <w:jc w:val="both"/>
        <w:rPr>
          <w:rFonts w:ascii="Times New Roman" w:hAnsi="Times New Roman"/>
        </w:rPr>
      </w:pPr>
    </w:p>
    <w:p w:rsidR="00E74C31" w:rsidRDefault="00E74C31" w:rsidP="00D51803">
      <w:pPr>
        <w:pStyle w:val="Listaszerbekezds"/>
        <w:spacing w:after="0" w:line="360" w:lineRule="auto"/>
        <w:ind w:left="0"/>
        <w:jc w:val="both"/>
        <w:rPr>
          <w:rFonts w:ascii="Times New Roman" w:hAnsi="Times New Roman"/>
        </w:rPr>
      </w:pPr>
    </w:p>
    <w:p w:rsidR="00E74C31" w:rsidRDefault="00E74C31" w:rsidP="00D51803">
      <w:pPr>
        <w:pStyle w:val="Listaszerbekezds"/>
        <w:spacing w:after="0" w:line="360" w:lineRule="auto"/>
        <w:ind w:left="0"/>
        <w:jc w:val="both"/>
        <w:rPr>
          <w:rFonts w:ascii="Times New Roman" w:hAnsi="Times New Roman"/>
        </w:rPr>
      </w:pPr>
    </w:p>
    <w:p w:rsidR="00E74C31" w:rsidRDefault="00E74C31" w:rsidP="00D51803">
      <w:pPr>
        <w:pStyle w:val="Listaszerbekezds"/>
        <w:spacing w:after="0" w:line="360" w:lineRule="auto"/>
        <w:ind w:left="0"/>
        <w:jc w:val="both"/>
        <w:rPr>
          <w:rFonts w:ascii="Times New Roman" w:hAnsi="Times New Roman"/>
        </w:rPr>
      </w:pPr>
    </w:p>
    <w:p w:rsidR="00E74C31" w:rsidRDefault="00E74C31" w:rsidP="00D51803">
      <w:pPr>
        <w:pStyle w:val="Listaszerbekezds"/>
        <w:spacing w:after="0" w:line="360" w:lineRule="auto"/>
        <w:ind w:left="0"/>
        <w:jc w:val="both"/>
        <w:rPr>
          <w:rFonts w:ascii="Times New Roman" w:hAnsi="Times New Roman"/>
        </w:rPr>
      </w:pPr>
    </w:p>
    <w:p w:rsidR="00E74C31" w:rsidRDefault="00E74C31" w:rsidP="00D51803">
      <w:pPr>
        <w:pStyle w:val="Listaszerbekezds"/>
        <w:spacing w:after="0" w:line="360" w:lineRule="auto"/>
        <w:ind w:left="0"/>
        <w:jc w:val="both"/>
        <w:rPr>
          <w:rFonts w:ascii="Times New Roman" w:hAnsi="Times New Roman"/>
        </w:rPr>
      </w:pPr>
    </w:p>
    <w:p w:rsidR="00E74C31" w:rsidRDefault="00E74C31" w:rsidP="00D51803">
      <w:pPr>
        <w:pStyle w:val="Listaszerbekezds"/>
        <w:spacing w:after="0" w:line="360" w:lineRule="auto"/>
        <w:ind w:left="0"/>
        <w:jc w:val="both"/>
        <w:rPr>
          <w:rFonts w:ascii="Times New Roman" w:hAnsi="Times New Roman"/>
        </w:rPr>
      </w:pPr>
    </w:p>
    <w:p w:rsidR="00E74C31" w:rsidRDefault="00E74C31" w:rsidP="00D51803">
      <w:pPr>
        <w:pStyle w:val="Listaszerbekezds"/>
        <w:spacing w:after="0" w:line="360" w:lineRule="auto"/>
        <w:ind w:left="0"/>
        <w:jc w:val="both"/>
        <w:rPr>
          <w:rFonts w:ascii="Times New Roman" w:hAnsi="Times New Roman"/>
        </w:rPr>
      </w:pPr>
    </w:p>
    <w:p w:rsidR="00E74C31" w:rsidRDefault="00E74C31" w:rsidP="00D51803">
      <w:pPr>
        <w:pStyle w:val="Listaszerbekezds"/>
        <w:spacing w:after="0" w:line="360" w:lineRule="auto"/>
        <w:ind w:left="0"/>
        <w:jc w:val="both"/>
        <w:rPr>
          <w:rFonts w:ascii="Times New Roman" w:hAnsi="Times New Roman"/>
        </w:rPr>
      </w:pPr>
    </w:p>
    <w:p w:rsidR="00E74C31" w:rsidRDefault="00E74C31" w:rsidP="00D51803">
      <w:pPr>
        <w:pStyle w:val="Listaszerbekezds"/>
        <w:spacing w:after="0" w:line="360" w:lineRule="auto"/>
        <w:ind w:left="0"/>
        <w:jc w:val="both"/>
        <w:rPr>
          <w:rFonts w:ascii="Times New Roman" w:hAnsi="Times New Roman"/>
        </w:rPr>
      </w:pPr>
    </w:p>
    <w:p w:rsidR="00E74C31" w:rsidRDefault="00E74C31" w:rsidP="00D51803">
      <w:pPr>
        <w:pStyle w:val="Listaszerbekezds"/>
        <w:spacing w:after="0" w:line="360" w:lineRule="auto"/>
        <w:ind w:left="0"/>
        <w:jc w:val="both"/>
        <w:rPr>
          <w:rFonts w:ascii="Times New Roman" w:hAnsi="Times New Roman"/>
        </w:rPr>
      </w:pPr>
    </w:p>
    <w:p w:rsidR="00E74C31" w:rsidRDefault="00E74C31" w:rsidP="00D51803">
      <w:pPr>
        <w:pStyle w:val="Listaszerbekezds"/>
        <w:spacing w:after="0" w:line="360" w:lineRule="auto"/>
        <w:ind w:left="0"/>
        <w:jc w:val="both"/>
        <w:rPr>
          <w:rFonts w:ascii="Times New Roman" w:hAnsi="Times New Roman"/>
        </w:rPr>
      </w:pPr>
    </w:p>
    <w:p w:rsidR="00E74C31" w:rsidRPr="001C31BE" w:rsidRDefault="00E74C31" w:rsidP="00E74C31">
      <w:pPr>
        <w:tabs>
          <w:tab w:val="left" w:pos="1050"/>
        </w:tabs>
        <w:spacing w:after="0" w:line="280" w:lineRule="atLeast"/>
        <w:jc w:val="right"/>
        <w:rPr>
          <w:rFonts w:ascii="Times New Roman" w:hAnsi="Times New Roman"/>
          <w:i/>
        </w:rPr>
      </w:pPr>
      <w:r>
        <w:rPr>
          <w:rFonts w:ascii="Times New Roman" w:hAnsi="Times New Roman"/>
          <w:i/>
        </w:rPr>
        <w:t>6</w:t>
      </w:r>
      <w:r w:rsidRPr="001C31BE">
        <w:rPr>
          <w:rFonts w:ascii="Times New Roman" w:hAnsi="Times New Roman"/>
          <w:i/>
        </w:rPr>
        <w:t>. számú melléklet</w:t>
      </w:r>
    </w:p>
    <w:p w:rsidR="00E74C31" w:rsidRDefault="00E74C31" w:rsidP="00D51803">
      <w:pPr>
        <w:pStyle w:val="Listaszerbekezds"/>
        <w:spacing w:after="0" w:line="360" w:lineRule="auto"/>
        <w:ind w:left="0"/>
        <w:jc w:val="both"/>
        <w:rPr>
          <w:rFonts w:ascii="Times New Roman" w:hAnsi="Times New Roman"/>
        </w:rPr>
      </w:pPr>
    </w:p>
    <w:p w:rsidR="00E74C31" w:rsidRPr="004E22CB" w:rsidRDefault="00E74C31" w:rsidP="00E74C31">
      <w:pPr>
        <w:spacing w:after="0" w:line="240" w:lineRule="auto"/>
        <w:jc w:val="center"/>
        <w:rPr>
          <w:rFonts w:ascii="Times New Roman" w:hAnsi="Times New Roman"/>
          <w:b/>
          <w:u w:val="single"/>
          <w:lang w:eastAsia="hu-HU"/>
        </w:rPr>
      </w:pPr>
      <w:r w:rsidRPr="004E22CB">
        <w:rPr>
          <w:rFonts w:ascii="Times New Roman" w:hAnsi="Times New Roman"/>
          <w:b/>
          <w:u w:val="single"/>
          <w:lang w:eastAsia="hu-HU"/>
        </w:rPr>
        <w:t>ÁTLÁTHATÓSÁGI NYILATKOZAT</w:t>
      </w:r>
    </w:p>
    <w:p w:rsidR="00E74C31" w:rsidRPr="004E22CB" w:rsidRDefault="00E74C31" w:rsidP="00E74C31">
      <w:pPr>
        <w:spacing w:after="0" w:line="240" w:lineRule="auto"/>
        <w:jc w:val="center"/>
        <w:rPr>
          <w:rFonts w:ascii="Times New Roman" w:hAnsi="Times New Roman"/>
          <w:b/>
          <w:u w:val="single"/>
          <w:lang w:eastAsia="hu-HU"/>
        </w:rPr>
      </w:pPr>
    </w:p>
    <w:p w:rsidR="00E74C31" w:rsidRPr="004E22CB" w:rsidRDefault="00E74C31" w:rsidP="00E74C31">
      <w:pPr>
        <w:spacing w:after="0" w:line="240" w:lineRule="auto"/>
        <w:jc w:val="center"/>
        <w:rPr>
          <w:rFonts w:ascii="Times New Roman" w:hAnsi="Times New Roman"/>
          <w:b/>
          <w:lang w:eastAsia="hu-HU"/>
        </w:rPr>
      </w:pPr>
      <w:r w:rsidRPr="00E74C31">
        <w:rPr>
          <w:rFonts w:ascii="Times New Roman" w:hAnsi="Times New Roman"/>
          <w:lang w:eastAsia="hu-HU"/>
        </w:rPr>
        <w:t xml:space="preserve">(Nyilatkozat jogi személy vagy jogi személyiséggel nem rendelkező más szervezet esetén az Áht. 41. § (6) bekezdésében, valamint az </w:t>
      </w:r>
      <w:proofErr w:type="spellStart"/>
      <w:r w:rsidRPr="00E74C31">
        <w:rPr>
          <w:rFonts w:ascii="Times New Roman" w:hAnsi="Times New Roman"/>
          <w:lang w:eastAsia="hu-HU"/>
        </w:rPr>
        <w:t>Ávr</w:t>
      </w:r>
      <w:proofErr w:type="spellEnd"/>
      <w:r w:rsidRPr="00E74C31">
        <w:rPr>
          <w:rFonts w:ascii="Times New Roman" w:hAnsi="Times New Roman"/>
          <w:lang w:eastAsia="hu-HU"/>
        </w:rPr>
        <w:t>. 50. § (1a) bekezdésében foglalt feltételnek való megfelelőségről</w:t>
      </w:r>
      <w:r w:rsidRPr="004E22CB">
        <w:rPr>
          <w:rFonts w:ascii="Times New Roman" w:hAnsi="Times New Roman"/>
          <w:b/>
          <w:lang w:eastAsia="hu-HU"/>
        </w:rPr>
        <w:t>)</w:t>
      </w:r>
    </w:p>
    <w:p w:rsidR="00E74C31" w:rsidRPr="004E22CB" w:rsidRDefault="00E74C31" w:rsidP="00E74C31">
      <w:pPr>
        <w:spacing w:after="0" w:line="240" w:lineRule="auto"/>
        <w:jc w:val="center"/>
        <w:rPr>
          <w:rFonts w:ascii="Times New Roman" w:hAnsi="Times New Roman"/>
          <w:b/>
          <w:lang w:eastAsia="hu-HU"/>
        </w:rPr>
      </w:pPr>
    </w:p>
    <w:p w:rsidR="00E74C31" w:rsidRPr="004E22CB" w:rsidRDefault="00E74C31" w:rsidP="00E74C31">
      <w:pPr>
        <w:spacing w:after="0" w:line="240" w:lineRule="auto"/>
        <w:jc w:val="both"/>
        <w:rPr>
          <w:rFonts w:ascii="Times New Roman" w:hAnsi="Times New Roman"/>
          <w:lang w:eastAsia="hu-HU"/>
        </w:rPr>
      </w:pPr>
      <w:r w:rsidRPr="004E22CB">
        <w:rPr>
          <w:rFonts w:ascii="Times New Roman" w:hAnsi="Times New Roman"/>
          <w:lang w:eastAsia="hu-HU"/>
        </w:rPr>
        <w:t>Alulírott, név</w:t>
      </w:r>
      <w:proofErr w:type="gramStart"/>
      <w:r w:rsidRPr="004E22CB">
        <w:rPr>
          <w:rFonts w:ascii="Times New Roman" w:hAnsi="Times New Roman"/>
          <w:lang w:eastAsia="hu-HU"/>
        </w:rPr>
        <w:t>: …</w:t>
      </w:r>
      <w:proofErr w:type="gramEnd"/>
      <w:r w:rsidRPr="004E22CB">
        <w:rPr>
          <w:rFonts w:ascii="Times New Roman" w:hAnsi="Times New Roman"/>
          <w:lang w:eastAsia="hu-HU"/>
        </w:rPr>
        <w:t>………………………………………….……………………………………………..</w:t>
      </w:r>
    </w:p>
    <w:p w:rsidR="00E74C31" w:rsidRPr="004E22CB" w:rsidRDefault="00E74C31" w:rsidP="00E74C31">
      <w:pPr>
        <w:spacing w:after="0" w:line="240" w:lineRule="auto"/>
        <w:jc w:val="both"/>
        <w:rPr>
          <w:rFonts w:ascii="Times New Roman" w:hAnsi="Times New Roman"/>
          <w:lang w:eastAsia="hu-HU"/>
        </w:rPr>
      </w:pPr>
      <w:proofErr w:type="gramStart"/>
      <w:r w:rsidRPr="004E22CB">
        <w:rPr>
          <w:rFonts w:ascii="Times New Roman" w:hAnsi="Times New Roman"/>
          <w:lang w:eastAsia="hu-HU"/>
        </w:rPr>
        <w:t>mint</w:t>
      </w:r>
      <w:proofErr w:type="gramEnd"/>
      <w:r w:rsidRPr="004E22CB">
        <w:rPr>
          <w:rFonts w:ascii="Times New Roman" w:hAnsi="Times New Roman"/>
          <w:lang w:eastAsia="hu-HU"/>
        </w:rPr>
        <w:t xml:space="preserve"> a cégnév: ……………………………………………………………………………………………</w:t>
      </w:r>
    </w:p>
    <w:p w:rsidR="00E74C31" w:rsidRPr="004E22CB" w:rsidRDefault="00E74C31" w:rsidP="00E74C31">
      <w:pPr>
        <w:spacing w:after="0" w:line="240" w:lineRule="auto"/>
        <w:jc w:val="both"/>
        <w:rPr>
          <w:rFonts w:ascii="Times New Roman" w:hAnsi="Times New Roman"/>
          <w:lang w:eastAsia="hu-HU"/>
        </w:rPr>
      </w:pPr>
      <w:proofErr w:type="gramStart"/>
      <w:r w:rsidRPr="004E22CB">
        <w:rPr>
          <w:rFonts w:ascii="Times New Roman" w:hAnsi="Times New Roman"/>
          <w:lang w:eastAsia="hu-HU"/>
        </w:rPr>
        <w:t>székhely</w:t>
      </w:r>
      <w:proofErr w:type="gramEnd"/>
      <w:r w:rsidRPr="004E22CB">
        <w:rPr>
          <w:rFonts w:ascii="Times New Roman" w:hAnsi="Times New Roman"/>
          <w:lang w:eastAsia="hu-HU"/>
        </w:rPr>
        <w:t>:………………………………………………………………………………………………….</w:t>
      </w:r>
    </w:p>
    <w:p w:rsidR="00E74C31" w:rsidRPr="004E22CB" w:rsidRDefault="00E74C31" w:rsidP="00E74C31">
      <w:pPr>
        <w:spacing w:after="0" w:line="240" w:lineRule="auto"/>
        <w:jc w:val="both"/>
        <w:rPr>
          <w:rFonts w:ascii="Times New Roman" w:hAnsi="Times New Roman"/>
          <w:lang w:eastAsia="hu-HU"/>
        </w:rPr>
      </w:pPr>
      <w:proofErr w:type="gramStart"/>
      <w:r w:rsidRPr="004E22CB">
        <w:rPr>
          <w:rFonts w:ascii="Times New Roman" w:hAnsi="Times New Roman"/>
          <w:lang w:eastAsia="hu-HU"/>
        </w:rPr>
        <w:t>cégjegyzékszám</w:t>
      </w:r>
      <w:proofErr w:type="gramEnd"/>
      <w:r w:rsidRPr="004E22CB">
        <w:rPr>
          <w:rFonts w:ascii="Times New Roman" w:hAnsi="Times New Roman"/>
          <w:lang w:eastAsia="hu-HU"/>
        </w:rPr>
        <w:t>: …………………………………………………………………………………………</w:t>
      </w:r>
    </w:p>
    <w:p w:rsidR="00E74C31" w:rsidRPr="004E22CB" w:rsidRDefault="00E74C31" w:rsidP="00E74C31">
      <w:pPr>
        <w:spacing w:after="0" w:line="240" w:lineRule="auto"/>
        <w:jc w:val="both"/>
        <w:rPr>
          <w:rFonts w:ascii="Times New Roman" w:hAnsi="Times New Roman"/>
          <w:lang w:eastAsia="hu-HU"/>
        </w:rPr>
      </w:pPr>
      <w:proofErr w:type="gramStart"/>
      <w:r w:rsidRPr="004E22CB">
        <w:rPr>
          <w:rFonts w:ascii="Times New Roman" w:hAnsi="Times New Roman"/>
          <w:lang w:eastAsia="hu-HU"/>
        </w:rPr>
        <w:t>adószám</w:t>
      </w:r>
      <w:proofErr w:type="gramEnd"/>
      <w:r w:rsidRPr="004E22CB">
        <w:rPr>
          <w:rFonts w:ascii="Times New Roman" w:hAnsi="Times New Roman"/>
          <w:lang w:eastAsia="hu-HU"/>
        </w:rPr>
        <w:t>: ..……………………………………….……………………………………………………….</w:t>
      </w:r>
    </w:p>
    <w:p w:rsidR="00E74C31" w:rsidRPr="004E22CB" w:rsidRDefault="00E74C31" w:rsidP="00E74C31">
      <w:pPr>
        <w:spacing w:after="0" w:line="240" w:lineRule="auto"/>
        <w:jc w:val="both"/>
        <w:rPr>
          <w:rFonts w:ascii="Times New Roman" w:hAnsi="Times New Roman"/>
          <w:lang w:eastAsia="hu-HU"/>
        </w:rPr>
      </w:pPr>
      <w:proofErr w:type="gramStart"/>
      <w:r w:rsidRPr="004E22CB">
        <w:rPr>
          <w:rFonts w:ascii="Times New Roman" w:hAnsi="Times New Roman"/>
          <w:lang w:eastAsia="hu-HU"/>
        </w:rPr>
        <w:t>cégjegyzésre</w:t>
      </w:r>
      <w:proofErr w:type="gramEnd"/>
      <w:r w:rsidRPr="004E22CB">
        <w:rPr>
          <w:rFonts w:ascii="Times New Roman" w:hAnsi="Times New Roman"/>
          <w:lang w:eastAsia="hu-HU"/>
        </w:rPr>
        <w:t>/aláírásra jogosult képviselője(képviselői) büntetőjogi és polgári jogi felelősségem tudatában</w:t>
      </w:r>
    </w:p>
    <w:p w:rsidR="00E74C31" w:rsidRPr="004E22CB" w:rsidRDefault="00E74C31" w:rsidP="00E74C31">
      <w:pPr>
        <w:spacing w:after="0" w:line="240" w:lineRule="auto"/>
        <w:jc w:val="center"/>
        <w:rPr>
          <w:rFonts w:ascii="Times New Roman" w:hAnsi="Times New Roman"/>
          <w:b/>
          <w:lang w:eastAsia="hu-HU"/>
        </w:rPr>
      </w:pPr>
      <w:proofErr w:type="gramStart"/>
      <w:r w:rsidRPr="004E22CB">
        <w:rPr>
          <w:rFonts w:ascii="Times New Roman" w:hAnsi="Times New Roman"/>
          <w:b/>
          <w:lang w:eastAsia="hu-HU"/>
        </w:rPr>
        <w:t>kijelentem</w:t>
      </w:r>
      <w:proofErr w:type="gramEnd"/>
      <w:r>
        <w:rPr>
          <w:rFonts w:ascii="Times New Roman" w:hAnsi="Times New Roman"/>
          <w:b/>
          <w:lang w:eastAsia="hu-HU"/>
        </w:rPr>
        <w:t>,</w:t>
      </w:r>
    </w:p>
    <w:p w:rsidR="00E74C31" w:rsidRPr="004E22CB" w:rsidRDefault="00E74C31" w:rsidP="00E74C31">
      <w:pPr>
        <w:spacing w:after="0" w:line="240" w:lineRule="auto"/>
        <w:jc w:val="center"/>
        <w:rPr>
          <w:rFonts w:ascii="Times New Roman" w:hAnsi="Times New Roman"/>
          <w:lang w:eastAsia="hu-HU"/>
        </w:rPr>
      </w:pPr>
    </w:p>
    <w:p w:rsidR="00E74C31" w:rsidRPr="004E22CB" w:rsidRDefault="00E74C31" w:rsidP="00E74C31">
      <w:pPr>
        <w:spacing w:after="0" w:line="288" w:lineRule="auto"/>
        <w:rPr>
          <w:rFonts w:ascii="Times New Roman" w:hAnsi="Times New Roman"/>
          <w:b/>
          <w:lang w:eastAsia="hu-HU"/>
        </w:rPr>
      </w:pPr>
      <w:proofErr w:type="gramStart"/>
      <w:r w:rsidRPr="004E22CB">
        <w:rPr>
          <w:rFonts w:ascii="Times New Roman" w:hAnsi="Times New Roman"/>
          <w:lang w:eastAsia="hu-HU"/>
        </w:rPr>
        <w:t>hogy</w:t>
      </w:r>
      <w:proofErr w:type="gramEnd"/>
      <w:r w:rsidRPr="004E22CB">
        <w:rPr>
          <w:rFonts w:ascii="Times New Roman" w:hAnsi="Times New Roman"/>
          <w:lang w:eastAsia="hu-HU"/>
        </w:rPr>
        <w:t xml:space="preserve"> a túloldalon feltüntetett a nemzeti vagyonról szóló 2011. évi CXCVI. tv. 3. § (1) </w:t>
      </w:r>
      <w:proofErr w:type="spellStart"/>
      <w:r w:rsidRPr="004E22CB">
        <w:rPr>
          <w:rFonts w:ascii="Times New Roman" w:hAnsi="Times New Roman"/>
          <w:lang w:eastAsia="hu-HU"/>
        </w:rPr>
        <w:t>bek</w:t>
      </w:r>
      <w:proofErr w:type="spellEnd"/>
      <w:r w:rsidRPr="004E22CB">
        <w:rPr>
          <w:rFonts w:ascii="Times New Roman" w:hAnsi="Times New Roman"/>
          <w:lang w:eastAsia="hu-HU"/>
        </w:rPr>
        <w:t>.</w:t>
      </w:r>
      <w:r w:rsidRPr="004E22CB">
        <w:rPr>
          <w:rFonts w:ascii="Times New Roman" w:hAnsi="Times New Roman"/>
          <w:lang w:eastAsia="hu-HU"/>
        </w:rPr>
        <w:br/>
        <w:t xml:space="preserve">1. pontjában foglaltakat ismerem és ennek ismeretében nyilatkozatomat adom, hogy a </w:t>
      </w:r>
      <w:r w:rsidRPr="004E22CB">
        <w:rPr>
          <w:rFonts w:ascii="Times New Roman" w:hAnsi="Times New Roman"/>
          <w:lang w:eastAsia="hu-HU"/>
        </w:rPr>
        <w:br/>
      </w:r>
      <w:r w:rsidRPr="004E22CB">
        <w:rPr>
          <w:rFonts w:ascii="Times New Roman" w:hAnsi="Times New Roman"/>
          <w:b/>
          <w:lang w:eastAsia="hu-HU"/>
        </w:rPr>
        <w:t>név</w:t>
      </w:r>
      <w:proofErr w:type="gramStart"/>
      <w:r w:rsidRPr="004E22CB">
        <w:rPr>
          <w:rFonts w:ascii="Times New Roman" w:hAnsi="Times New Roman"/>
          <w:b/>
          <w:lang w:eastAsia="hu-HU"/>
        </w:rPr>
        <w:t>: …</w:t>
      </w:r>
      <w:proofErr w:type="gramEnd"/>
      <w:r w:rsidRPr="004E22CB">
        <w:rPr>
          <w:rFonts w:ascii="Times New Roman" w:hAnsi="Times New Roman"/>
          <w:b/>
          <w:lang w:eastAsia="hu-HU"/>
        </w:rPr>
        <w:t>………………………………………………………………………………………</w:t>
      </w:r>
      <w:r>
        <w:rPr>
          <w:rFonts w:ascii="Times New Roman" w:hAnsi="Times New Roman"/>
          <w:b/>
          <w:lang w:eastAsia="hu-HU"/>
        </w:rPr>
        <w:t>………...</w:t>
      </w:r>
      <w:r w:rsidRPr="004E22CB">
        <w:rPr>
          <w:rFonts w:ascii="Times New Roman" w:hAnsi="Times New Roman"/>
          <w:b/>
          <w:lang w:eastAsia="hu-HU"/>
        </w:rPr>
        <w:t xml:space="preserve"> átlátható szervezetnek minősül.</w:t>
      </w:r>
    </w:p>
    <w:p w:rsidR="00E74C31" w:rsidRPr="004E22CB" w:rsidRDefault="00E74C31" w:rsidP="00E74C31">
      <w:pPr>
        <w:spacing w:after="0" w:line="288" w:lineRule="auto"/>
        <w:jc w:val="both"/>
        <w:rPr>
          <w:rFonts w:ascii="Times New Roman" w:hAnsi="Times New Roman"/>
          <w:spacing w:val="-2"/>
          <w:lang w:eastAsia="hu-HU"/>
        </w:rPr>
      </w:pPr>
    </w:p>
    <w:p w:rsidR="00E74C31" w:rsidRPr="004E22CB" w:rsidRDefault="00E74C31" w:rsidP="00E74C31">
      <w:pPr>
        <w:spacing w:after="0" w:line="288" w:lineRule="auto"/>
        <w:jc w:val="both"/>
        <w:rPr>
          <w:rFonts w:ascii="Times New Roman" w:hAnsi="Times New Roman"/>
          <w:lang w:eastAsia="hu-HU"/>
        </w:rPr>
      </w:pPr>
      <w:r w:rsidRPr="004E22CB">
        <w:rPr>
          <w:rFonts w:ascii="Times New Roman" w:hAnsi="Times New Roman"/>
          <w:spacing w:val="-2"/>
          <w:lang w:eastAsia="hu-HU"/>
        </w:rPr>
        <w:t>Tudomásul veszem, hogy az államháztartásról szóló 2011.évi CXCV. tv. – a továbbiakban: Áht. –</w:t>
      </w:r>
      <w:r w:rsidRPr="004E22CB">
        <w:rPr>
          <w:rFonts w:ascii="Times New Roman" w:hAnsi="Times New Roman"/>
          <w:lang w:eastAsia="hu-HU"/>
        </w:rPr>
        <w:t xml:space="preserve"> 41. § (6) bekezdésében foglaltak szerint a Nagyrécse Község Önkormányzata csak átláthatónak minősülő szervezettel köthet érvényesen visszterhes szerződést, megrendelést, illetve létrejött ilyen szerződés, megrendelés alapján </w:t>
      </w:r>
      <w:r w:rsidRPr="004E22CB">
        <w:rPr>
          <w:rFonts w:ascii="Times New Roman" w:hAnsi="Times New Roman"/>
          <w:u w:val="single"/>
          <w:lang w:eastAsia="hu-HU"/>
        </w:rPr>
        <w:t>csak átláthatónak minősülő szervezetnek teljesíthet</w:t>
      </w:r>
      <w:r w:rsidRPr="004E22CB">
        <w:rPr>
          <w:rFonts w:ascii="Times New Roman" w:hAnsi="Times New Roman"/>
          <w:lang w:eastAsia="hu-HU"/>
        </w:rPr>
        <w:t xml:space="preserve"> kifizetést.</w:t>
      </w:r>
    </w:p>
    <w:p w:rsidR="00E74C31" w:rsidRPr="004E22CB" w:rsidRDefault="00E74C31" w:rsidP="00E74C31">
      <w:pPr>
        <w:spacing w:after="0" w:line="288" w:lineRule="auto"/>
        <w:jc w:val="both"/>
        <w:rPr>
          <w:rFonts w:ascii="Times New Roman" w:hAnsi="Times New Roman"/>
          <w:lang w:eastAsia="hu-HU"/>
        </w:rPr>
      </w:pPr>
      <w:r w:rsidRPr="004E22CB">
        <w:rPr>
          <w:rFonts w:ascii="Times New Roman" w:hAnsi="Times New Roman"/>
          <w:lang w:eastAsia="hu-HU"/>
        </w:rPr>
        <w:t xml:space="preserve">Kijelentem (kijelentjük) és aláírásommal (aláírásunkkal) igazolom (igazoljuk), hogy a jelen nyilatkozatban foglaltak a </w:t>
      </w:r>
      <w:r w:rsidRPr="004E22CB">
        <w:rPr>
          <w:rFonts w:ascii="Times New Roman" w:hAnsi="Times New Roman"/>
          <w:u w:val="single"/>
          <w:lang w:eastAsia="hu-HU"/>
        </w:rPr>
        <w:t>valóságnak mindenben megfelelnek</w:t>
      </w:r>
      <w:r w:rsidRPr="004E22CB">
        <w:rPr>
          <w:rFonts w:ascii="Times New Roman" w:hAnsi="Times New Roman"/>
          <w:lang w:eastAsia="hu-HU"/>
        </w:rPr>
        <w:t>.</w:t>
      </w:r>
    </w:p>
    <w:p w:rsidR="00E74C31" w:rsidRPr="004E22CB" w:rsidRDefault="00E74C31" w:rsidP="00E74C31">
      <w:pPr>
        <w:spacing w:after="0" w:line="288" w:lineRule="auto"/>
        <w:jc w:val="both"/>
        <w:rPr>
          <w:rFonts w:ascii="Times New Roman" w:hAnsi="Times New Roman"/>
          <w:lang w:eastAsia="hu-HU"/>
        </w:rPr>
      </w:pPr>
    </w:p>
    <w:p w:rsidR="00E74C31" w:rsidRPr="004E22CB" w:rsidRDefault="00E74C31" w:rsidP="00E74C31">
      <w:pPr>
        <w:spacing w:after="0" w:line="288" w:lineRule="auto"/>
        <w:jc w:val="both"/>
        <w:rPr>
          <w:rFonts w:ascii="Times New Roman" w:hAnsi="Times New Roman"/>
          <w:u w:val="single"/>
          <w:lang w:eastAsia="hu-HU"/>
        </w:rPr>
      </w:pPr>
      <w:r w:rsidRPr="004E22CB">
        <w:rPr>
          <w:rFonts w:ascii="Times New Roman" w:hAnsi="Times New Roman"/>
          <w:lang w:eastAsia="hu-HU"/>
        </w:rPr>
        <w:t xml:space="preserve">Tudomásul veszem, hogy a </w:t>
      </w:r>
      <w:r w:rsidRPr="004E22CB">
        <w:rPr>
          <w:rFonts w:ascii="Times New Roman" w:hAnsi="Times New Roman"/>
          <w:u w:val="single"/>
          <w:lang w:eastAsia="hu-HU"/>
        </w:rPr>
        <w:t>nyilatkozatban foglaltak változása esetén</w:t>
      </w:r>
      <w:r w:rsidRPr="004E22CB">
        <w:rPr>
          <w:rFonts w:ascii="Times New Roman" w:hAnsi="Times New Roman"/>
          <w:lang w:eastAsia="hu-HU"/>
        </w:rPr>
        <w:t xml:space="preserve"> arról haladéktalanul </w:t>
      </w:r>
      <w:r w:rsidRPr="004E22CB">
        <w:rPr>
          <w:rFonts w:ascii="Times New Roman" w:hAnsi="Times New Roman"/>
          <w:u w:val="single"/>
          <w:lang w:eastAsia="hu-HU"/>
        </w:rPr>
        <w:t>köteles vagyok</w:t>
      </w:r>
      <w:r w:rsidRPr="004E22CB">
        <w:rPr>
          <w:rFonts w:ascii="Times New Roman" w:hAnsi="Times New Roman"/>
          <w:lang w:eastAsia="hu-HU"/>
        </w:rPr>
        <w:t xml:space="preserve"> (kötelesek vagyunk) </w:t>
      </w:r>
      <w:r>
        <w:rPr>
          <w:rFonts w:ascii="Times New Roman" w:hAnsi="Times New Roman"/>
          <w:lang w:eastAsia="hu-HU"/>
        </w:rPr>
        <w:t xml:space="preserve">Zalaújlak </w:t>
      </w:r>
      <w:r w:rsidRPr="004E22CB">
        <w:rPr>
          <w:rFonts w:ascii="Times New Roman" w:hAnsi="Times New Roman"/>
          <w:lang w:eastAsia="hu-HU"/>
        </w:rPr>
        <w:t xml:space="preserve">Község Önkormányzatát írásban </w:t>
      </w:r>
      <w:r w:rsidRPr="004E22CB">
        <w:rPr>
          <w:rFonts w:ascii="Times New Roman" w:hAnsi="Times New Roman"/>
          <w:u w:val="single"/>
          <w:lang w:eastAsia="hu-HU"/>
        </w:rPr>
        <w:t>értesíteni.</w:t>
      </w:r>
    </w:p>
    <w:p w:rsidR="00E74C31" w:rsidRPr="004E22CB" w:rsidRDefault="00E74C31" w:rsidP="00E74C31">
      <w:pPr>
        <w:spacing w:after="0" w:line="288" w:lineRule="auto"/>
        <w:jc w:val="both"/>
        <w:rPr>
          <w:rFonts w:ascii="Times New Roman" w:hAnsi="Times New Roman"/>
          <w:lang w:eastAsia="hu-HU"/>
        </w:rPr>
      </w:pPr>
    </w:p>
    <w:p w:rsidR="00E74C31" w:rsidRPr="004E22CB" w:rsidRDefault="00E74C31" w:rsidP="00E74C31">
      <w:pPr>
        <w:spacing w:after="0" w:line="288" w:lineRule="auto"/>
        <w:jc w:val="both"/>
        <w:rPr>
          <w:rFonts w:ascii="Times New Roman" w:hAnsi="Times New Roman"/>
          <w:lang w:eastAsia="hu-HU"/>
        </w:rPr>
      </w:pPr>
      <w:r w:rsidRPr="004E22CB">
        <w:rPr>
          <w:rFonts w:ascii="Times New Roman" w:hAnsi="Times New Roman"/>
          <w:lang w:eastAsia="hu-HU"/>
        </w:rPr>
        <w:t>Tudomásul veszem (vesszük), hogy a valótlan tartalmú nyilatkozat alapján kapott megbízás, megrendelés, vagy más hasonló visszterhes magánjogi kötelem semmis. Tudomásul veszem, hogy valótlan tartalmú nyilatkozat alapján kötött visszte</w:t>
      </w:r>
      <w:r>
        <w:rPr>
          <w:rFonts w:ascii="Times New Roman" w:hAnsi="Times New Roman"/>
          <w:lang w:eastAsia="hu-HU"/>
        </w:rPr>
        <w:t xml:space="preserve">rhes szerződést, megrendelést az önkormányzat </w:t>
      </w:r>
      <w:r w:rsidRPr="004E22CB">
        <w:rPr>
          <w:rFonts w:ascii="Times New Roman" w:hAnsi="Times New Roman"/>
          <w:lang w:eastAsia="hu-HU"/>
        </w:rPr>
        <w:t>felmondja, illetve, ha a szerződés, megrendelés teljesítésére még nem került sor a szerződéstől, megrendeléstől eláll.</w:t>
      </w:r>
    </w:p>
    <w:p w:rsidR="00E74C31" w:rsidRPr="004E22CB" w:rsidRDefault="00E74C31" w:rsidP="00E74C31">
      <w:pPr>
        <w:spacing w:after="0" w:line="288" w:lineRule="auto"/>
        <w:jc w:val="both"/>
        <w:rPr>
          <w:rFonts w:ascii="Times New Roman" w:hAnsi="Times New Roman"/>
          <w:lang w:eastAsia="hu-HU"/>
        </w:rPr>
      </w:pPr>
    </w:p>
    <w:p w:rsidR="00E74C31" w:rsidRDefault="00E74C31" w:rsidP="00E74C31">
      <w:pPr>
        <w:spacing w:after="0" w:line="288" w:lineRule="auto"/>
        <w:jc w:val="both"/>
        <w:rPr>
          <w:rFonts w:ascii="Times New Roman" w:hAnsi="Times New Roman"/>
          <w:lang w:eastAsia="hu-HU"/>
        </w:rPr>
      </w:pPr>
      <w:r w:rsidRPr="004E22CB">
        <w:rPr>
          <w:rFonts w:ascii="Times New Roman" w:hAnsi="Times New Roman"/>
          <w:lang w:eastAsia="hu-HU"/>
        </w:rPr>
        <w:t xml:space="preserve">Jelen nyilatkozat aláírásával hozzájárulok ahhoz, hogy az átláthatósági feltétel ellenőrzése céljából a szerződésből, megrendelésből eredő követelések elévüléséig, az Áht. 54/A. </w:t>
      </w:r>
      <w:r>
        <w:rPr>
          <w:rFonts w:ascii="Times New Roman" w:hAnsi="Times New Roman"/>
          <w:lang w:eastAsia="hu-HU"/>
        </w:rPr>
        <w:t>§-</w:t>
      </w:r>
      <w:proofErr w:type="spellStart"/>
      <w:r>
        <w:rPr>
          <w:rFonts w:ascii="Times New Roman" w:hAnsi="Times New Roman"/>
          <w:lang w:eastAsia="hu-HU"/>
        </w:rPr>
        <w:t>ában</w:t>
      </w:r>
      <w:proofErr w:type="spellEnd"/>
      <w:r>
        <w:rPr>
          <w:rFonts w:ascii="Times New Roman" w:hAnsi="Times New Roman"/>
          <w:lang w:eastAsia="hu-HU"/>
        </w:rPr>
        <w:t xml:space="preserve"> meghatározott adatokat az önkormányzat </w:t>
      </w:r>
      <w:r w:rsidRPr="004E22CB">
        <w:rPr>
          <w:rFonts w:ascii="Times New Roman" w:hAnsi="Times New Roman"/>
          <w:lang w:eastAsia="hu-HU"/>
        </w:rPr>
        <w:t>kezelje.</w:t>
      </w:r>
    </w:p>
    <w:p w:rsidR="00E74C31" w:rsidRPr="004E22CB" w:rsidRDefault="00E74C31" w:rsidP="00E74C31">
      <w:pPr>
        <w:spacing w:after="0" w:line="288" w:lineRule="auto"/>
        <w:jc w:val="both"/>
        <w:rPr>
          <w:rFonts w:ascii="Times New Roman" w:hAnsi="Times New Roman"/>
          <w:lang w:eastAsia="hu-HU"/>
        </w:rPr>
      </w:pPr>
    </w:p>
    <w:p w:rsidR="00E74C31" w:rsidRPr="004E22CB" w:rsidRDefault="00E74C31" w:rsidP="00E74C31">
      <w:pPr>
        <w:spacing w:after="0" w:line="240" w:lineRule="auto"/>
        <w:jc w:val="both"/>
        <w:rPr>
          <w:rFonts w:ascii="Times New Roman" w:hAnsi="Times New Roman"/>
          <w:lang w:eastAsia="hu-HU"/>
        </w:rPr>
      </w:pPr>
      <w:r w:rsidRPr="004E22CB">
        <w:rPr>
          <w:rFonts w:ascii="Times New Roman" w:hAnsi="Times New Roman"/>
          <w:lang w:eastAsia="hu-HU"/>
        </w:rPr>
        <w:t>Kelt</w:t>
      </w:r>
      <w:proofErr w:type="gramStart"/>
      <w:r w:rsidRPr="004E22CB">
        <w:rPr>
          <w:rFonts w:ascii="Times New Roman" w:hAnsi="Times New Roman"/>
          <w:lang w:eastAsia="hu-HU"/>
        </w:rPr>
        <w:t>: …</w:t>
      </w:r>
      <w:proofErr w:type="gramEnd"/>
      <w:r w:rsidRPr="004E22CB">
        <w:rPr>
          <w:rFonts w:ascii="Times New Roman" w:hAnsi="Times New Roman"/>
          <w:lang w:eastAsia="hu-HU"/>
        </w:rPr>
        <w:t>…………………………………….., 2025. …</w:t>
      </w:r>
      <w:proofErr w:type="gramStart"/>
      <w:r w:rsidRPr="004E22CB">
        <w:rPr>
          <w:rFonts w:ascii="Times New Roman" w:hAnsi="Times New Roman"/>
          <w:lang w:eastAsia="hu-HU"/>
        </w:rPr>
        <w:t>……………………..</w:t>
      </w:r>
      <w:proofErr w:type="gramEnd"/>
      <w:r w:rsidRPr="004E22CB">
        <w:rPr>
          <w:rFonts w:ascii="Times New Roman" w:hAnsi="Times New Roman"/>
          <w:lang w:eastAsia="hu-HU"/>
        </w:rPr>
        <w:t xml:space="preserve"> hó   ………….. nap</w:t>
      </w:r>
    </w:p>
    <w:p w:rsidR="00E74C31" w:rsidRPr="004E22CB" w:rsidRDefault="00E74C31" w:rsidP="00E74C31">
      <w:pPr>
        <w:spacing w:after="0" w:line="240" w:lineRule="auto"/>
        <w:jc w:val="both"/>
        <w:rPr>
          <w:rFonts w:ascii="Times New Roman" w:hAnsi="Times New Roman"/>
          <w:b/>
          <w:lang w:eastAsia="hu-HU"/>
        </w:rPr>
      </w:pPr>
    </w:p>
    <w:p w:rsidR="00E74C31" w:rsidRPr="004E22CB" w:rsidRDefault="00E74C31" w:rsidP="00E74C31">
      <w:pPr>
        <w:spacing w:after="0" w:line="240" w:lineRule="auto"/>
        <w:ind w:left="6372" w:firstLine="708"/>
        <w:jc w:val="both"/>
        <w:rPr>
          <w:rFonts w:ascii="Constantia" w:hAnsi="Constantia"/>
          <w:b/>
          <w:sz w:val="20"/>
          <w:szCs w:val="20"/>
          <w:lang w:eastAsia="hu-HU"/>
        </w:rPr>
      </w:pPr>
      <w:proofErr w:type="gramStart"/>
      <w:r w:rsidRPr="004E22CB">
        <w:rPr>
          <w:rFonts w:ascii="Constantia" w:hAnsi="Constantia"/>
          <w:b/>
          <w:sz w:val="20"/>
          <w:szCs w:val="20"/>
          <w:lang w:eastAsia="hu-HU"/>
        </w:rPr>
        <w:t>cégszerű</w:t>
      </w:r>
      <w:proofErr w:type="gramEnd"/>
      <w:r w:rsidRPr="004E22CB">
        <w:rPr>
          <w:rFonts w:ascii="Constantia" w:hAnsi="Constantia"/>
          <w:b/>
          <w:sz w:val="20"/>
          <w:szCs w:val="20"/>
          <w:lang w:eastAsia="hu-HU"/>
        </w:rPr>
        <w:t xml:space="preserve"> aláírás</w:t>
      </w:r>
    </w:p>
    <w:p w:rsidR="00E74C31" w:rsidRPr="004E22CB" w:rsidRDefault="00E74C31" w:rsidP="00E74C31">
      <w:pPr>
        <w:spacing w:after="0" w:line="240" w:lineRule="auto"/>
        <w:rPr>
          <w:rFonts w:ascii="Constantia" w:hAnsi="Constantia"/>
          <w:b/>
          <w:sz w:val="20"/>
          <w:szCs w:val="20"/>
          <w:lang w:eastAsia="hu-HU"/>
        </w:rPr>
      </w:pPr>
    </w:p>
    <w:p w:rsidR="00E74C31" w:rsidRDefault="00E74C31" w:rsidP="00E74C31">
      <w:pPr>
        <w:spacing w:after="0" w:line="360" w:lineRule="auto"/>
        <w:jc w:val="center"/>
        <w:rPr>
          <w:rFonts w:ascii="Constantia" w:hAnsi="Constantia" w:cs="Arial"/>
          <w:b/>
          <w:sz w:val="20"/>
          <w:szCs w:val="20"/>
          <w:lang w:eastAsia="hu-HU"/>
        </w:rPr>
      </w:pPr>
    </w:p>
    <w:p w:rsidR="00E74C31" w:rsidRPr="004E22CB" w:rsidRDefault="00E74C31" w:rsidP="00E74C31">
      <w:pPr>
        <w:spacing w:after="0" w:line="360" w:lineRule="auto"/>
        <w:jc w:val="center"/>
        <w:rPr>
          <w:rFonts w:ascii="Constantia" w:hAnsi="Constantia" w:cs="Arial"/>
          <w:b/>
          <w:sz w:val="20"/>
          <w:szCs w:val="20"/>
          <w:lang w:eastAsia="hu-HU"/>
        </w:rPr>
      </w:pPr>
    </w:p>
    <w:p w:rsidR="00E74C31" w:rsidRDefault="00E74C31" w:rsidP="00E74C31">
      <w:pPr>
        <w:spacing w:after="0" w:line="360" w:lineRule="auto"/>
        <w:jc w:val="center"/>
        <w:rPr>
          <w:rFonts w:ascii="Times New Roman" w:hAnsi="Times New Roman"/>
          <w:b/>
          <w:i/>
          <w:sz w:val="20"/>
          <w:szCs w:val="20"/>
          <w:lang w:eastAsia="hu-HU"/>
        </w:rPr>
      </w:pPr>
    </w:p>
    <w:p w:rsidR="00E74C31" w:rsidRPr="004E22CB" w:rsidRDefault="00E74C31" w:rsidP="00E74C31">
      <w:pPr>
        <w:spacing w:after="0" w:line="360" w:lineRule="auto"/>
        <w:jc w:val="center"/>
        <w:rPr>
          <w:rFonts w:ascii="Times New Roman" w:hAnsi="Times New Roman"/>
          <w:b/>
          <w:i/>
          <w:sz w:val="20"/>
          <w:szCs w:val="20"/>
          <w:lang w:eastAsia="hu-HU"/>
        </w:rPr>
      </w:pPr>
      <w:r w:rsidRPr="004E22CB">
        <w:rPr>
          <w:rFonts w:ascii="Times New Roman" w:hAnsi="Times New Roman"/>
          <w:b/>
          <w:i/>
          <w:sz w:val="20"/>
          <w:szCs w:val="20"/>
          <w:lang w:eastAsia="hu-HU"/>
        </w:rPr>
        <w:lastRenderedPageBreak/>
        <w:t>Kivonat a nemzeti vagyonról szóló 2011. évi CXCVI. törvény rendelkezéseiből</w:t>
      </w:r>
    </w:p>
    <w:p w:rsidR="00E74C31" w:rsidRPr="004E22CB" w:rsidRDefault="00E74C31" w:rsidP="00E74C31">
      <w:pPr>
        <w:spacing w:after="0" w:line="240" w:lineRule="auto"/>
        <w:ind w:left="426" w:right="150" w:hanging="284"/>
        <w:jc w:val="both"/>
        <w:rPr>
          <w:rFonts w:ascii="Times New Roman" w:hAnsi="Times New Roman"/>
          <w:b/>
          <w:i/>
          <w:sz w:val="20"/>
          <w:szCs w:val="20"/>
          <w:lang w:eastAsia="hu-HU"/>
        </w:rPr>
      </w:pPr>
      <w:r w:rsidRPr="004E22CB">
        <w:rPr>
          <w:rFonts w:ascii="Times New Roman" w:hAnsi="Times New Roman"/>
          <w:b/>
          <w:i/>
          <w:sz w:val="20"/>
          <w:szCs w:val="20"/>
          <w:lang w:eastAsia="hu-HU"/>
        </w:rPr>
        <w:t>1.</w:t>
      </w:r>
      <w:r w:rsidRPr="004E22CB">
        <w:rPr>
          <w:rFonts w:ascii="Times New Roman" w:hAnsi="Times New Roman"/>
          <w:b/>
          <w:i/>
          <w:sz w:val="20"/>
          <w:szCs w:val="20"/>
          <w:lang w:eastAsia="hu-HU"/>
        </w:rPr>
        <w:tab/>
      </w:r>
      <w:r w:rsidRPr="004E22CB">
        <w:rPr>
          <w:rFonts w:ascii="Times New Roman" w:hAnsi="Times New Roman"/>
          <w:b/>
          <w:i/>
          <w:iCs/>
          <w:sz w:val="20"/>
          <w:szCs w:val="20"/>
          <w:lang w:eastAsia="hu-HU"/>
        </w:rPr>
        <w:t>átlátható szervezet:</w:t>
      </w:r>
    </w:p>
    <w:p w:rsidR="00E74C31" w:rsidRPr="004E22CB" w:rsidRDefault="00E74C31" w:rsidP="00E74C31">
      <w:pPr>
        <w:spacing w:after="0" w:line="240" w:lineRule="auto"/>
        <w:jc w:val="both"/>
        <w:rPr>
          <w:rFonts w:ascii="Times New Roman" w:hAnsi="Times New Roman"/>
          <w:i/>
          <w:lang w:eastAsia="hu-HU"/>
        </w:rPr>
      </w:pPr>
      <w:bookmarkStart w:id="7" w:name="pr24"/>
      <w:bookmarkEnd w:id="7"/>
      <w:proofErr w:type="gramStart"/>
      <w:r w:rsidRPr="004E22CB">
        <w:rPr>
          <w:rFonts w:ascii="Times New Roman" w:hAnsi="Times New Roman"/>
          <w:i/>
          <w:lang w:eastAsia="hu-HU"/>
        </w:rPr>
        <w:t>a) az állam, a költségvetési szerv, a köztestület, a helyi önkormányzat, a nemzetiségi önkormányzat, a társulás, az egyházi jogi személy, az olyan gazdálkodó szervezet, amelyben az állam vagy a helyi önkormányzat külön-külön vagy együtt 100%-</w:t>
      </w:r>
      <w:proofErr w:type="spellStart"/>
      <w:r w:rsidRPr="004E22CB">
        <w:rPr>
          <w:rFonts w:ascii="Times New Roman" w:hAnsi="Times New Roman"/>
          <w:i/>
          <w:lang w:eastAsia="hu-HU"/>
        </w:rPr>
        <w:t>os</w:t>
      </w:r>
      <w:proofErr w:type="spellEnd"/>
      <w:r w:rsidRPr="004E22CB">
        <w:rPr>
          <w:rFonts w:ascii="Times New Roman" w:hAnsi="Times New Roman"/>
          <w:i/>
          <w:lang w:eastAsia="hu-HU"/>
        </w:rPr>
        <w:t xml:space="preserve"> részesedéssel rendelkezik, a nemzetközi szervezet, a külföldi állam, a külföldi helyhatóság, a külföldi állami vagy helyhatósági szerv és az Európai Gazdasági Térségről szóló megállapodásban részes állam szabályozott piacára bevezetett nyilvánosan működő részvénytársaság,</w:t>
      </w:r>
      <w:proofErr w:type="gramEnd"/>
    </w:p>
    <w:p w:rsidR="00E74C31" w:rsidRPr="004E22CB" w:rsidRDefault="00E74C31" w:rsidP="00E74C31">
      <w:pPr>
        <w:spacing w:after="0" w:line="240" w:lineRule="auto"/>
        <w:jc w:val="both"/>
        <w:rPr>
          <w:rFonts w:ascii="Times New Roman" w:hAnsi="Times New Roman"/>
          <w:i/>
          <w:lang w:eastAsia="hu-HU"/>
        </w:rPr>
      </w:pPr>
      <w:r w:rsidRPr="004E22CB">
        <w:rPr>
          <w:rFonts w:ascii="Times New Roman" w:hAnsi="Times New Roman"/>
          <w:i/>
          <w:lang w:eastAsia="hu-HU"/>
        </w:rPr>
        <w:t>b) az olyan belföldi vagy külföldi jogi személy vagy jogi személyiséggel nem rendelkező gazdálkodó szervezet, amely megfelel a következő feltételeknek:</w:t>
      </w:r>
    </w:p>
    <w:p w:rsidR="00E74C31" w:rsidRPr="004E22CB" w:rsidRDefault="00E74C31" w:rsidP="00E74C31">
      <w:pPr>
        <w:spacing w:after="0" w:line="240" w:lineRule="auto"/>
        <w:jc w:val="both"/>
        <w:rPr>
          <w:rFonts w:ascii="Times New Roman" w:hAnsi="Times New Roman"/>
          <w:i/>
          <w:lang w:eastAsia="hu-HU"/>
        </w:rPr>
      </w:pPr>
      <w:proofErr w:type="spellStart"/>
      <w:r w:rsidRPr="004E22CB">
        <w:rPr>
          <w:rFonts w:ascii="Times New Roman" w:hAnsi="Times New Roman"/>
          <w:i/>
          <w:iCs/>
          <w:lang w:eastAsia="hu-HU"/>
        </w:rPr>
        <w:t>ba</w:t>
      </w:r>
      <w:proofErr w:type="spellEnd"/>
      <w:r w:rsidRPr="004E22CB">
        <w:rPr>
          <w:rFonts w:ascii="Times New Roman" w:hAnsi="Times New Roman"/>
          <w:i/>
          <w:iCs/>
          <w:lang w:eastAsia="hu-HU"/>
        </w:rPr>
        <w:t>)</w:t>
      </w:r>
      <w:r w:rsidRPr="004E22CB">
        <w:rPr>
          <w:rFonts w:ascii="Times New Roman" w:hAnsi="Times New Roman"/>
          <w:i/>
          <w:lang w:eastAsia="hu-HU"/>
        </w:rPr>
        <w:t xml:space="preserve"> tulajdonosi szerkezete, a pénzmosás és a terrorizmus finanszírozása megelőzéséről és megakadályozásáról szóló törvény szerint meghatározott tényleges tulajdonosa megismerhető,</w:t>
      </w:r>
    </w:p>
    <w:p w:rsidR="00E74C31" w:rsidRPr="004E22CB" w:rsidRDefault="00E74C31" w:rsidP="00E74C31">
      <w:pPr>
        <w:spacing w:after="0" w:line="240" w:lineRule="auto"/>
        <w:jc w:val="both"/>
        <w:rPr>
          <w:rFonts w:ascii="Times New Roman" w:hAnsi="Times New Roman"/>
          <w:i/>
          <w:lang w:eastAsia="hu-HU"/>
        </w:rPr>
      </w:pPr>
      <w:proofErr w:type="spellStart"/>
      <w:r w:rsidRPr="004E22CB">
        <w:rPr>
          <w:rFonts w:ascii="Times New Roman" w:hAnsi="Times New Roman"/>
          <w:i/>
          <w:iCs/>
          <w:lang w:eastAsia="hu-HU"/>
        </w:rPr>
        <w:t>bb</w:t>
      </w:r>
      <w:proofErr w:type="spellEnd"/>
      <w:r w:rsidRPr="004E22CB">
        <w:rPr>
          <w:rFonts w:ascii="Times New Roman" w:hAnsi="Times New Roman"/>
          <w:i/>
          <w:iCs/>
          <w:lang w:eastAsia="hu-HU"/>
        </w:rPr>
        <w:t>)</w:t>
      </w:r>
      <w:r w:rsidRPr="004E22CB">
        <w:rPr>
          <w:rFonts w:ascii="Times New Roman" w:hAnsi="Times New Roman"/>
          <w:i/>
          <w:lang w:eastAsia="hu-HU"/>
        </w:rPr>
        <w:t xml:space="preserve"> az Európai Unió tagállamában, az Európai Gazdasági Térségről szóló </w:t>
      </w:r>
      <w:proofErr w:type="gramStart"/>
      <w:r w:rsidRPr="004E22CB">
        <w:rPr>
          <w:rFonts w:ascii="Times New Roman" w:hAnsi="Times New Roman"/>
          <w:i/>
          <w:lang w:eastAsia="hu-HU"/>
        </w:rPr>
        <w:t>megállapodásban</w:t>
      </w:r>
      <w:proofErr w:type="gramEnd"/>
      <w:r w:rsidRPr="004E22CB">
        <w:rPr>
          <w:rFonts w:ascii="Times New Roman" w:hAnsi="Times New Roman"/>
          <w:i/>
          <w:lang w:eastAsia="hu-HU"/>
        </w:rPr>
        <w:t xml:space="preserve"> részes államban, a Gazdasági Együttműködési és Fejlesztési Szervezet tagállamában vagy olyan államban rendelkezik adóilletőséggel, amellyel Magyarországnak a kettős adóztatás elkerüléséről szóló egyezménye van,</w:t>
      </w:r>
    </w:p>
    <w:p w:rsidR="00E74C31" w:rsidRPr="004E22CB" w:rsidRDefault="00E74C31" w:rsidP="00E74C31">
      <w:pPr>
        <w:spacing w:after="0" w:line="240" w:lineRule="auto"/>
        <w:jc w:val="both"/>
        <w:rPr>
          <w:rFonts w:ascii="Times New Roman" w:hAnsi="Times New Roman"/>
          <w:i/>
          <w:lang w:eastAsia="hu-HU"/>
        </w:rPr>
      </w:pPr>
      <w:proofErr w:type="spellStart"/>
      <w:r w:rsidRPr="004E22CB">
        <w:rPr>
          <w:rFonts w:ascii="Times New Roman" w:hAnsi="Times New Roman"/>
          <w:i/>
          <w:iCs/>
          <w:lang w:eastAsia="hu-HU"/>
        </w:rPr>
        <w:t>bc</w:t>
      </w:r>
      <w:proofErr w:type="spellEnd"/>
      <w:r w:rsidRPr="004E22CB">
        <w:rPr>
          <w:rFonts w:ascii="Times New Roman" w:hAnsi="Times New Roman"/>
          <w:i/>
          <w:iCs/>
          <w:lang w:eastAsia="hu-HU"/>
        </w:rPr>
        <w:t>)</w:t>
      </w:r>
      <w:r w:rsidRPr="004E22CB">
        <w:rPr>
          <w:rFonts w:ascii="Times New Roman" w:hAnsi="Times New Roman"/>
          <w:i/>
          <w:lang w:eastAsia="hu-HU"/>
        </w:rPr>
        <w:t xml:space="preserve"> nem minősül a társasági adóról és az osztalékadóról szóló törvény szerint meghatározott ellenőrzött külföldi társaságnak,</w:t>
      </w:r>
    </w:p>
    <w:p w:rsidR="00E74C31" w:rsidRPr="004E22CB" w:rsidRDefault="00E74C31" w:rsidP="00E74C31">
      <w:pPr>
        <w:spacing w:after="0" w:line="240" w:lineRule="auto"/>
        <w:rPr>
          <w:rFonts w:ascii="Times New Roman" w:hAnsi="Times New Roman"/>
          <w:i/>
          <w:lang w:eastAsia="hu-HU"/>
        </w:rPr>
      </w:pPr>
      <w:proofErr w:type="spellStart"/>
      <w:r w:rsidRPr="004E22CB">
        <w:rPr>
          <w:rFonts w:ascii="Times New Roman" w:hAnsi="Times New Roman"/>
          <w:i/>
          <w:iCs/>
          <w:lang w:eastAsia="hu-HU"/>
        </w:rPr>
        <w:t>bd</w:t>
      </w:r>
      <w:proofErr w:type="spellEnd"/>
      <w:r w:rsidRPr="004E22CB">
        <w:rPr>
          <w:rFonts w:ascii="Times New Roman" w:hAnsi="Times New Roman"/>
          <w:i/>
          <w:iCs/>
          <w:lang w:eastAsia="hu-HU"/>
        </w:rPr>
        <w:t>)</w:t>
      </w:r>
      <w:r w:rsidRPr="004E22CB">
        <w:rPr>
          <w:rFonts w:ascii="Times New Roman" w:hAnsi="Times New Roman"/>
          <w:i/>
          <w:lang w:eastAsia="hu-HU"/>
        </w:rPr>
        <w:t xml:space="preserve"> a gazdálkodó szervezetben közvetlenül vagy közvetetten több mint 25%-</w:t>
      </w:r>
      <w:proofErr w:type="spellStart"/>
      <w:r w:rsidRPr="004E22CB">
        <w:rPr>
          <w:rFonts w:ascii="Times New Roman" w:hAnsi="Times New Roman"/>
          <w:i/>
          <w:lang w:eastAsia="hu-HU"/>
        </w:rPr>
        <w:t>os</w:t>
      </w:r>
      <w:proofErr w:type="spellEnd"/>
      <w:r w:rsidRPr="004E22CB">
        <w:rPr>
          <w:rFonts w:ascii="Times New Roman" w:hAnsi="Times New Roman"/>
          <w:i/>
          <w:lang w:eastAsia="hu-HU"/>
        </w:rPr>
        <w:t xml:space="preserve"> tulajdonnal, befolyással vagy szavazati joggal bíró jogi személy, jogi személyiséggel nem rendelkező gazdálkodó szervezet tekintetében a </w:t>
      </w:r>
      <w:proofErr w:type="spellStart"/>
      <w:r w:rsidRPr="004E22CB">
        <w:rPr>
          <w:rFonts w:ascii="Times New Roman" w:hAnsi="Times New Roman"/>
          <w:i/>
          <w:iCs/>
          <w:lang w:eastAsia="hu-HU"/>
        </w:rPr>
        <w:t>ba</w:t>
      </w:r>
      <w:proofErr w:type="spellEnd"/>
      <w:r w:rsidRPr="004E22CB">
        <w:rPr>
          <w:rFonts w:ascii="Times New Roman" w:hAnsi="Times New Roman"/>
          <w:i/>
          <w:iCs/>
          <w:lang w:eastAsia="hu-HU"/>
        </w:rPr>
        <w:t xml:space="preserve">), </w:t>
      </w:r>
      <w:proofErr w:type="spellStart"/>
      <w:r w:rsidRPr="004E22CB">
        <w:rPr>
          <w:rFonts w:ascii="Times New Roman" w:hAnsi="Times New Roman"/>
          <w:i/>
          <w:iCs/>
          <w:lang w:eastAsia="hu-HU"/>
        </w:rPr>
        <w:t>bb</w:t>
      </w:r>
      <w:proofErr w:type="spellEnd"/>
      <w:r w:rsidRPr="004E22CB">
        <w:rPr>
          <w:rFonts w:ascii="Times New Roman" w:hAnsi="Times New Roman"/>
          <w:i/>
          <w:iCs/>
          <w:lang w:eastAsia="hu-HU"/>
        </w:rPr>
        <w:t>)</w:t>
      </w:r>
      <w:r w:rsidRPr="004E22CB">
        <w:rPr>
          <w:rFonts w:ascii="Times New Roman" w:hAnsi="Times New Roman"/>
          <w:i/>
          <w:lang w:eastAsia="hu-HU"/>
        </w:rPr>
        <w:t xml:space="preserve"> és </w:t>
      </w:r>
      <w:proofErr w:type="spellStart"/>
      <w:r w:rsidRPr="004E22CB">
        <w:rPr>
          <w:rFonts w:ascii="Times New Roman" w:hAnsi="Times New Roman"/>
          <w:i/>
          <w:iCs/>
          <w:lang w:eastAsia="hu-HU"/>
        </w:rPr>
        <w:t>bc</w:t>
      </w:r>
      <w:proofErr w:type="spellEnd"/>
      <w:r w:rsidRPr="004E22CB">
        <w:rPr>
          <w:rFonts w:ascii="Times New Roman" w:hAnsi="Times New Roman"/>
          <w:i/>
          <w:iCs/>
          <w:lang w:eastAsia="hu-HU"/>
        </w:rPr>
        <w:t>)</w:t>
      </w:r>
      <w:r w:rsidRPr="004E22CB">
        <w:rPr>
          <w:rFonts w:ascii="Times New Roman" w:hAnsi="Times New Roman"/>
          <w:i/>
          <w:lang w:eastAsia="hu-HU"/>
        </w:rPr>
        <w:t xml:space="preserve"> alpont szerinti feltételek fennállnak;</w:t>
      </w:r>
    </w:p>
    <w:p w:rsidR="00E74C31" w:rsidRPr="004E22CB" w:rsidRDefault="00E74C31" w:rsidP="00E74C31">
      <w:pPr>
        <w:spacing w:after="0" w:line="240" w:lineRule="auto"/>
        <w:rPr>
          <w:rFonts w:ascii="Times New Roman" w:hAnsi="Times New Roman"/>
          <w:i/>
          <w:lang w:eastAsia="hu-HU"/>
        </w:rPr>
      </w:pPr>
      <w:r w:rsidRPr="004E22CB">
        <w:rPr>
          <w:rFonts w:ascii="Times New Roman" w:hAnsi="Times New Roman"/>
          <w:i/>
          <w:lang w:eastAsia="hu-HU"/>
        </w:rPr>
        <w:t>c) az a civil szervezet és a vízitársulat, amely megfelel a következő feltételeknek:</w:t>
      </w:r>
    </w:p>
    <w:p w:rsidR="00E74C31" w:rsidRPr="004E22CB" w:rsidRDefault="00E74C31" w:rsidP="00E74C31">
      <w:pPr>
        <w:spacing w:after="0" w:line="240" w:lineRule="auto"/>
        <w:rPr>
          <w:rFonts w:ascii="Times New Roman" w:hAnsi="Times New Roman"/>
          <w:i/>
          <w:lang w:eastAsia="hu-HU"/>
        </w:rPr>
      </w:pPr>
      <w:proofErr w:type="spellStart"/>
      <w:r w:rsidRPr="004E22CB">
        <w:rPr>
          <w:rFonts w:ascii="Times New Roman" w:hAnsi="Times New Roman"/>
          <w:i/>
          <w:iCs/>
          <w:lang w:eastAsia="hu-HU"/>
        </w:rPr>
        <w:t>ca</w:t>
      </w:r>
      <w:proofErr w:type="spellEnd"/>
      <w:r w:rsidRPr="004E22CB">
        <w:rPr>
          <w:rFonts w:ascii="Times New Roman" w:hAnsi="Times New Roman"/>
          <w:i/>
          <w:iCs/>
          <w:lang w:eastAsia="hu-HU"/>
        </w:rPr>
        <w:t>)</w:t>
      </w:r>
      <w:r w:rsidRPr="004E22CB">
        <w:rPr>
          <w:rFonts w:ascii="Times New Roman" w:hAnsi="Times New Roman"/>
          <w:i/>
          <w:lang w:eastAsia="hu-HU"/>
        </w:rPr>
        <w:t xml:space="preserve"> vezető tisztségviselői megismerhetők,</w:t>
      </w:r>
    </w:p>
    <w:p w:rsidR="00E74C31" w:rsidRPr="004E22CB" w:rsidRDefault="00E74C31" w:rsidP="00E74C31">
      <w:pPr>
        <w:spacing w:after="0" w:line="240" w:lineRule="auto"/>
        <w:rPr>
          <w:rFonts w:ascii="Times New Roman" w:hAnsi="Times New Roman"/>
          <w:i/>
          <w:lang w:eastAsia="hu-HU"/>
        </w:rPr>
      </w:pPr>
      <w:proofErr w:type="spellStart"/>
      <w:r w:rsidRPr="004E22CB">
        <w:rPr>
          <w:rFonts w:ascii="Times New Roman" w:hAnsi="Times New Roman"/>
          <w:i/>
          <w:iCs/>
          <w:lang w:eastAsia="hu-HU"/>
        </w:rPr>
        <w:t>cb</w:t>
      </w:r>
      <w:proofErr w:type="spellEnd"/>
      <w:r w:rsidRPr="004E22CB">
        <w:rPr>
          <w:rFonts w:ascii="Times New Roman" w:hAnsi="Times New Roman"/>
          <w:i/>
          <w:iCs/>
          <w:lang w:eastAsia="hu-HU"/>
        </w:rPr>
        <w:t>)</w:t>
      </w:r>
      <w:r w:rsidRPr="004E22CB">
        <w:rPr>
          <w:rFonts w:ascii="Times New Roman" w:hAnsi="Times New Roman"/>
          <w:i/>
          <w:lang w:eastAsia="hu-HU"/>
        </w:rPr>
        <w:t xml:space="preserve"> a civil szervezet és a vízitársulat, valamint ezek vezető tisztségviselői nem átlátható szervezetben nem rendelkeznek 25%-</w:t>
      </w:r>
      <w:proofErr w:type="spellStart"/>
      <w:r w:rsidRPr="004E22CB">
        <w:rPr>
          <w:rFonts w:ascii="Times New Roman" w:hAnsi="Times New Roman"/>
          <w:i/>
          <w:lang w:eastAsia="hu-HU"/>
        </w:rPr>
        <w:t>ot</w:t>
      </w:r>
      <w:proofErr w:type="spellEnd"/>
      <w:r w:rsidRPr="004E22CB">
        <w:rPr>
          <w:rFonts w:ascii="Times New Roman" w:hAnsi="Times New Roman"/>
          <w:i/>
          <w:lang w:eastAsia="hu-HU"/>
        </w:rPr>
        <w:t xml:space="preserve"> meghaladó részesedéssel,</w:t>
      </w:r>
    </w:p>
    <w:p w:rsidR="00E74C31" w:rsidRPr="004E22CB" w:rsidRDefault="00E74C31" w:rsidP="00E74C31">
      <w:pPr>
        <w:spacing w:after="0" w:line="240" w:lineRule="auto"/>
        <w:rPr>
          <w:rFonts w:ascii="Times New Roman" w:hAnsi="Times New Roman"/>
          <w:i/>
          <w:lang w:eastAsia="hu-HU"/>
        </w:rPr>
      </w:pPr>
      <w:r w:rsidRPr="004E22CB">
        <w:rPr>
          <w:rFonts w:ascii="Times New Roman" w:hAnsi="Times New Roman"/>
          <w:i/>
          <w:iCs/>
          <w:lang w:eastAsia="hu-HU"/>
        </w:rPr>
        <w:t>cc)</w:t>
      </w:r>
      <w:r w:rsidRPr="004E22CB">
        <w:rPr>
          <w:rFonts w:ascii="Times New Roman" w:hAnsi="Times New Roman"/>
          <w:i/>
          <w:lang w:eastAsia="hu-HU"/>
        </w:rPr>
        <w:t xml:space="preserve"> székhelye az Európai Unió tagállamában, az Európai Gazdasági Térségről szóló </w:t>
      </w:r>
      <w:proofErr w:type="gramStart"/>
      <w:r w:rsidRPr="004E22CB">
        <w:rPr>
          <w:rFonts w:ascii="Times New Roman" w:hAnsi="Times New Roman"/>
          <w:i/>
          <w:lang w:eastAsia="hu-HU"/>
        </w:rPr>
        <w:t>megállapodásban</w:t>
      </w:r>
      <w:proofErr w:type="gramEnd"/>
      <w:r w:rsidRPr="004E22CB">
        <w:rPr>
          <w:rFonts w:ascii="Times New Roman" w:hAnsi="Times New Roman"/>
          <w:i/>
          <w:lang w:eastAsia="hu-HU"/>
        </w:rPr>
        <w:t xml:space="preserve"> részes államban, a Gazdasági Együttműködési és Fejlesztési Szervezet tagállamában vagy olyan államban van, amellyel Magyarországnak a kettős adóztatás elkerüléséről szóló egyezménye van;</w:t>
      </w:r>
    </w:p>
    <w:p w:rsidR="00E74C31" w:rsidRDefault="00E74C31" w:rsidP="00D51803">
      <w:pPr>
        <w:pStyle w:val="Listaszerbekezds"/>
        <w:spacing w:after="0" w:line="360" w:lineRule="auto"/>
        <w:ind w:left="0"/>
        <w:jc w:val="both"/>
        <w:rPr>
          <w:rFonts w:ascii="Times New Roman" w:hAnsi="Times New Roman"/>
        </w:rPr>
      </w:pPr>
    </w:p>
    <w:p w:rsidR="00E74C31" w:rsidRPr="00E74C31" w:rsidRDefault="00E74C31" w:rsidP="00E74C31">
      <w:pPr>
        <w:pStyle w:val="uj"/>
        <w:numPr>
          <w:ilvl w:val="0"/>
          <w:numId w:val="23"/>
        </w:numPr>
        <w:tabs>
          <w:tab w:val="left" w:pos="284"/>
        </w:tabs>
        <w:ind w:left="0" w:firstLine="0"/>
        <w:jc w:val="both"/>
        <w:rPr>
          <w:rStyle w:val="highlighted"/>
          <w:i/>
          <w:iCs/>
          <w:sz w:val="22"/>
          <w:szCs w:val="22"/>
        </w:rPr>
      </w:pPr>
      <w:r w:rsidRPr="00E74C31">
        <w:rPr>
          <w:rStyle w:val="highlighted"/>
          <w:b/>
          <w:i/>
          <w:iCs/>
          <w:sz w:val="22"/>
          <w:szCs w:val="22"/>
        </w:rPr>
        <w:t>gazdálkodó szervezet</w:t>
      </w:r>
      <w:r w:rsidRPr="00E74C31">
        <w:rPr>
          <w:rStyle w:val="highlighted"/>
          <w:i/>
          <w:iCs/>
          <w:sz w:val="22"/>
          <w:szCs w:val="22"/>
        </w:rPr>
        <w:t>:</w:t>
      </w:r>
      <w:r w:rsidRPr="00E74C31">
        <w:rPr>
          <w:rStyle w:val="highlighted"/>
          <w:sz w:val="22"/>
          <w:szCs w:val="22"/>
        </w:rPr>
        <w:t xml:space="preserve"> </w:t>
      </w:r>
      <w:r w:rsidRPr="00E74C31">
        <w:rPr>
          <w:rStyle w:val="highlighted"/>
          <w:i/>
          <w:sz w:val="22"/>
          <w:szCs w:val="22"/>
        </w:rPr>
        <w:t xml:space="preserve">a polgári perrendtartásról szóló törvény szerinti </w:t>
      </w:r>
      <w:r w:rsidRPr="00E74C31">
        <w:rPr>
          <w:rStyle w:val="highlighted"/>
          <w:i/>
          <w:iCs/>
          <w:sz w:val="22"/>
          <w:szCs w:val="22"/>
        </w:rPr>
        <w:t>gazdálkodó szervezet;</w:t>
      </w:r>
    </w:p>
    <w:p w:rsidR="00E74C31" w:rsidRDefault="00E74C31" w:rsidP="00E74C31">
      <w:pPr>
        <w:pStyle w:val="uj"/>
        <w:jc w:val="both"/>
        <w:rPr>
          <w:rStyle w:val="highlighted"/>
          <w:sz w:val="22"/>
          <w:szCs w:val="22"/>
        </w:rPr>
      </w:pPr>
      <w:r>
        <w:rPr>
          <w:rStyle w:val="highlighted"/>
          <w:sz w:val="22"/>
          <w:szCs w:val="22"/>
        </w:rPr>
        <w:t xml:space="preserve">A polgári perrendtartásról szóló 2016. évi CXXX. törvény 7. </w:t>
      </w:r>
      <w:proofErr w:type="gramStart"/>
      <w:r>
        <w:rPr>
          <w:rStyle w:val="highlighted"/>
          <w:sz w:val="22"/>
          <w:szCs w:val="22"/>
        </w:rPr>
        <w:t xml:space="preserve">§ (1) 6. pontja alapján </w:t>
      </w:r>
      <w:r w:rsidRPr="00E74C31">
        <w:rPr>
          <w:rStyle w:val="highlighted"/>
          <w:sz w:val="22"/>
          <w:szCs w:val="22"/>
        </w:rPr>
        <w:t xml:space="preserve">a gazdasági társaság, az európai részvénytársaság, az egyesülés, az európai gazdasági egyesülés, az európai területi társulás, a szövetkezet, a lakásszövetkezet, az európai szövetkezet, a vízgazdálkodási társulat, az erdőbirtokossági társulat, a külföldi székhelyű vállalat magyarországi fióktelepe,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 </w:t>
      </w:r>
      <w:r w:rsidRPr="00E74C31">
        <w:rPr>
          <w:rStyle w:val="highlighted"/>
          <w:b/>
          <w:sz w:val="22"/>
          <w:szCs w:val="22"/>
        </w:rPr>
        <w:t>az egyéni cég, továbbá</w:t>
      </w:r>
      <w:proofErr w:type="gramEnd"/>
      <w:r w:rsidRPr="00E74C31">
        <w:rPr>
          <w:rStyle w:val="highlighted"/>
          <w:b/>
          <w:sz w:val="22"/>
          <w:szCs w:val="22"/>
        </w:rPr>
        <w:t xml:space="preserve"> </w:t>
      </w:r>
      <w:proofErr w:type="gramStart"/>
      <w:r w:rsidRPr="00E74C31">
        <w:rPr>
          <w:rStyle w:val="highlighted"/>
          <w:b/>
          <w:sz w:val="22"/>
          <w:szCs w:val="22"/>
        </w:rPr>
        <w:t>az</w:t>
      </w:r>
      <w:proofErr w:type="gramEnd"/>
      <w:r w:rsidRPr="00E74C31">
        <w:rPr>
          <w:rStyle w:val="highlighted"/>
          <w:b/>
          <w:sz w:val="22"/>
          <w:szCs w:val="22"/>
        </w:rPr>
        <w:t xml:space="preserve"> egyéni vállalkozó</w:t>
      </w:r>
      <w:r w:rsidRPr="00E74C31">
        <w:rPr>
          <w:rStyle w:val="highlighted"/>
          <w:sz w:val="22"/>
          <w:szCs w:val="22"/>
        </w:rPr>
        <w:t>, emellett gazdálkodó tevékenységével összefüggő polgári jogi kapcsolataiban az állam, a helyi önkormányzat, a költségvetési szerv, jogszabály alapján a költségvetési szervek gazdálkodására vonatkozó szabályokat alkalmazó egyéb jogi személy, a felsőoktatási intézmény, az egyesület, a köztestület, valamint az alapítvány</w:t>
      </w:r>
      <w:r>
        <w:rPr>
          <w:rStyle w:val="highlighted"/>
          <w:sz w:val="22"/>
          <w:szCs w:val="22"/>
        </w:rPr>
        <w:t>.</w:t>
      </w:r>
    </w:p>
    <w:p w:rsidR="00E74C31" w:rsidRDefault="00E74C31" w:rsidP="00E74C31">
      <w:pPr>
        <w:pStyle w:val="uj"/>
        <w:jc w:val="both"/>
      </w:pPr>
    </w:p>
    <w:p w:rsidR="00E74C31" w:rsidRPr="001C31BE" w:rsidRDefault="00E74C31" w:rsidP="00D51803">
      <w:pPr>
        <w:pStyle w:val="Listaszerbekezds"/>
        <w:spacing w:after="0" w:line="360" w:lineRule="auto"/>
        <w:ind w:left="0"/>
        <w:jc w:val="both"/>
        <w:rPr>
          <w:rFonts w:ascii="Times New Roman" w:hAnsi="Times New Roman"/>
        </w:rPr>
      </w:pPr>
    </w:p>
    <w:p w:rsidR="00D51803" w:rsidRPr="001C31BE" w:rsidRDefault="00D51803" w:rsidP="00D51803">
      <w:pPr>
        <w:pStyle w:val="Listaszerbekezds"/>
        <w:spacing w:after="0" w:line="360" w:lineRule="auto"/>
        <w:ind w:left="0"/>
        <w:jc w:val="both"/>
        <w:rPr>
          <w:rFonts w:ascii="Times New Roman" w:hAnsi="Times New Roman"/>
        </w:rPr>
      </w:pPr>
    </w:p>
    <w:p w:rsidR="00D51803" w:rsidRPr="001C31BE" w:rsidRDefault="00D51803" w:rsidP="00D51803">
      <w:pPr>
        <w:pStyle w:val="Listaszerbekezds"/>
        <w:spacing w:after="0" w:line="360" w:lineRule="auto"/>
        <w:ind w:left="0"/>
        <w:jc w:val="both"/>
        <w:rPr>
          <w:rFonts w:ascii="Times New Roman" w:hAnsi="Times New Roman"/>
        </w:rPr>
      </w:pPr>
    </w:p>
    <w:p w:rsidR="00D51803" w:rsidRPr="001C31BE" w:rsidRDefault="00D51803" w:rsidP="00D51803">
      <w:pPr>
        <w:spacing w:after="0" w:line="280" w:lineRule="atLeast"/>
        <w:ind w:left="360"/>
        <w:jc w:val="both"/>
        <w:rPr>
          <w:rFonts w:ascii="Times New Roman" w:hAnsi="Times New Roman"/>
          <w:b/>
        </w:rPr>
      </w:pPr>
    </w:p>
    <w:p w:rsidR="00D51803" w:rsidRPr="001C31BE" w:rsidRDefault="00D51803" w:rsidP="00D51803">
      <w:pPr>
        <w:spacing w:after="0" w:line="280" w:lineRule="atLeast"/>
        <w:ind w:left="360"/>
        <w:jc w:val="both"/>
        <w:rPr>
          <w:rFonts w:ascii="Times New Roman" w:hAnsi="Times New Roman"/>
        </w:rPr>
      </w:pPr>
    </w:p>
    <w:p w:rsidR="00D51803" w:rsidRPr="001C31BE" w:rsidRDefault="00D51803" w:rsidP="00D51803">
      <w:pPr>
        <w:spacing w:after="0" w:line="280" w:lineRule="atLeast"/>
        <w:ind w:left="360"/>
        <w:jc w:val="both"/>
        <w:rPr>
          <w:rFonts w:ascii="Times New Roman" w:hAnsi="Times New Roman"/>
        </w:rPr>
      </w:pPr>
    </w:p>
    <w:sectPr w:rsidR="00D51803" w:rsidRPr="001C31BE" w:rsidSect="00CF1CC7">
      <w:footerReference w:type="default" r:id="rId12"/>
      <w:footnotePr>
        <w:pos w:val="beneathText"/>
      </w:footnotePr>
      <w:pgSz w:w="11905" w:h="16837"/>
      <w:pgMar w:top="1276" w:right="1417" w:bottom="1134" w:left="1417"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60A" w:rsidRDefault="00E7560A">
      <w:pPr>
        <w:spacing w:after="0" w:line="240" w:lineRule="auto"/>
      </w:pPr>
      <w:r>
        <w:separator/>
      </w:r>
    </w:p>
  </w:endnote>
  <w:endnote w:type="continuationSeparator" w:id="0">
    <w:p w:rsidR="00E7560A" w:rsidRDefault="00E7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632611"/>
      <w:docPartObj>
        <w:docPartGallery w:val="Page Numbers (Bottom of Page)"/>
        <w:docPartUnique/>
      </w:docPartObj>
    </w:sdtPr>
    <w:sdtEndPr/>
    <w:sdtContent>
      <w:p w:rsidR="0077188A" w:rsidRDefault="0077188A">
        <w:pPr>
          <w:pStyle w:val="llb"/>
          <w:jc w:val="right"/>
        </w:pPr>
        <w:r>
          <w:fldChar w:fldCharType="begin"/>
        </w:r>
        <w:r>
          <w:instrText>PAGE   \* MERGEFORMAT</w:instrText>
        </w:r>
        <w:r>
          <w:fldChar w:fldCharType="separate"/>
        </w:r>
        <w:r w:rsidR="00DB0859">
          <w:rPr>
            <w:noProof/>
          </w:rPr>
          <w:t>12</w:t>
        </w:r>
        <w:r>
          <w:fldChar w:fldCharType="end"/>
        </w:r>
      </w:p>
    </w:sdtContent>
  </w:sdt>
  <w:p w:rsidR="0077188A" w:rsidRDefault="0077188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60A" w:rsidRDefault="00E7560A">
      <w:pPr>
        <w:spacing w:after="0" w:line="240" w:lineRule="auto"/>
      </w:pPr>
      <w:r>
        <w:separator/>
      </w:r>
    </w:p>
  </w:footnote>
  <w:footnote w:type="continuationSeparator" w:id="0">
    <w:p w:rsidR="00E7560A" w:rsidRDefault="00E7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4BB6"/>
    <w:multiLevelType w:val="hybridMultilevel"/>
    <w:tmpl w:val="7C0AFB64"/>
    <w:lvl w:ilvl="0" w:tplc="13BED17E">
      <w:start w:val="3"/>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EBA1523"/>
    <w:multiLevelType w:val="hybridMultilevel"/>
    <w:tmpl w:val="3C529FC2"/>
    <w:lvl w:ilvl="0" w:tplc="527E0500">
      <w:start w:val="1"/>
      <w:numFmt w:val="decimal"/>
      <w:lvlText w:val="%1."/>
      <w:lvlJc w:val="left"/>
      <w:pPr>
        <w:ind w:left="644" w:hanging="360"/>
      </w:pPr>
      <w:rPr>
        <w:rFonts w:hint="default"/>
        <w:b w:val="0"/>
        <w:sz w:val="24"/>
        <w:szCs w:val="24"/>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1150037"/>
    <w:multiLevelType w:val="hybridMultilevel"/>
    <w:tmpl w:val="3C529FC2"/>
    <w:lvl w:ilvl="0" w:tplc="527E0500">
      <w:start w:val="1"/>
      <w:numFmt w:val="decimal"/>
      <w:lvlText w:val="%1."/>
      <w:lvlJc w:val="left"/>
      <w:pPr>
        <w:ind w:left="644" w:hanging="360"/>
      </w:pPr>
      <w:rPr>
        <w:rFonts w:hint="default"/>
        <w:b w:val="0"/>
        <w:sz w:val="24"/>
        <w:szCs w:val="24"/>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7A72073"/>
    <w:multiLevelType w:val="hybridMultilevel"/>
    <w:tmpl w:val="3FCE2E76"/>
    <w:lvl w:ilvl="0" w:tplc="13BED17E">
      <w:start w:val="3"/>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7FE0DEB"/>
    <w:multiLevelType w:val="hybridMultilevel"/>
    <w:tmpl w:val="3F18EEB8"/>
    <w:lvl w:ilvl="0" w:tplc="E72C3334">
      <w:start w:val="1"/>
      <w:numFmt w:val="decimal"/>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 w15:restartNumberingAfterBreak="0">
    <w:nsid w:val="19EC2F03"/>
    <w:multiLevelType w:val="hybridMultilevel"/>
    <w:tmpl w:val="0C7663F2"/>
    <w:lvl w:ilvl="0" w:tplc="040E000F">
      <w:start w:val="1"/>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6" w15:restartNumberingAfterBreak="0">
    <w:nsid w:val="1C646626"/>
    <w:multiLevelType w:val="hybridMultilevel"/>
    <w:tmpl w:val="0C7663F2"/>
    <w:lvl w:ilvl="0" w:tplc="040E000F">
      <w:start w:val="1"/>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7" w15:restartNumberingAfterBreak="0">
    <w:nsid w:val="1FED7D30"/>
    <w:multiLevelType w:val="hybridMultilevel"/>
    <w:tmpl w:val="3C529FC2"/>
    <w:lvl w:ilvl="0" w:tplc="527E0500">
      <w:start w:val="1"/>
      <w:numFmt w:val="decimal"/>
      <w:lvlText w:val="%1."/>
      <w:lvlJc w:val="left"/>
      <w:pPr>
        <w:ind w:left="644" w:hanging="360"/>
      </w:pPr>
      <w:rPr>
        <w:rFonts w:hint="default"/>
        <w:b w:val="0"/>
        <w:sz w:val="24"/>
        <w:szCs w:val="24"/>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0231FE3"/>
    <w:multiLevelType w:val="hybridMultilevel"/>
    <w:tmpl w:val="970E7ABA"/>
    <w:lvl w:ilvl="0" w:tplc="34B8DCF2">
      <w:start w:val="1"/>
      <w:numFmt w:val="decimal"/>
      <w:lvlText w:val="%1."/>
      <w:lvlJc w:val="left"/>
      <w:pPr>
        <w:tabs>
          <w:tab w:val="num" w:pos="502"/>
        </w:tabs>
        <w:ind w:left="502" w:hanging="360"/>
      </w:pPr>
      <w:rPr>
        <w:rFonts w:hint="default"/>
      </w:rPr>
    </w:lvl>
    <w:lvl w:ilvl="1" w:tplc="040E0001">
      <w:start w:val="1"/>
      <w:numFmt w:val="bullet"/>
      <w:lvlText w:val=""/>
      <w:lvlJc w:val="left"/>
      <w:pPr>
        <w:tabs>
          <w:tab w:val="num" w:pos="1222"/>
        </w:tabs>
        <w:ind w:left="1222" w:hanging="360"/>
      </w:pPr>
      <w:rPr>
        <w:rFonts w:ascii="Symbol" w:hAnsi="Symbol" w:hint="default"/>
      </w:r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9" w15:restartNumberingAfterBreak="0">
    <w:nsid w:val="22FC57E7"/>
    <w:multiLevelType w:val="multilevel"/>
    <w:tmpl w:val="B0CAC090"/>
    <w:lvl w:ilvl="0">
      <w:start w:val="1"/>
      <w:numFmt w:val="decimal"/>
      <w:lvlText w:val="%1."/>
      <w:lvlJc w:val="left"/>
      <w:pPr>
        <w:ind w:left="786"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0" w15:restartNumberingAfterBreak="0">
    <w:nsid w:val="23AD51F1"/>
    <w:multiLevelType w:val="hybridMultilevel"/>
    <w:tmpl w:val="AF501860"/>
    <w:lvl w:ilvl="0" w:tplc="040E000F">
      <w:start w:val="1"/>
      <w:numFmt w:val="decimal"/>
      <w:lvlText w:val="%1."/>
      <w:lvlJc w:val="left"/>
      <w:pPr>
        <w:ind w:left="644"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E616BDB"/>
    <w:multiLevelType w:val="hybridMultilevel"/>
    <w:tmpl w:val="848ED506"/>
    <w:lvl w:ilvl="0" w:tplc="B7BE94CA">
      <w:start w:val="5"/>
      <w:numFmt w:val="bullet"/>
      <w:lvlText w:val="-"/>
      <w:lvlJc w:val="left"/>
      <w:pPr>
        <w:ind w:left="720" w:hanging="360"/>
      </w:pPr>
      <w:rPr>
        <w:rFonts w:ascii="Calibri" w:eastAsia="Times New Roman"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05B40BA"/>
    <w:multiLevelType w:val="hybridMultilevel"/>
    <w:tmpl w:val="FAB0CE88"/>
    <w:lvl w:ilvl="0" w:tplc="D4E6FB0E">
      <w:start w:val="5"/>
      <w:numFmt w:val="bullet"/>
      <w:lvlText w:val="-"/>
      <w:lvlJc w:val="left"/>
      <w:pPr>
        <w:ind w:left="2487" w:hanging="360"/>
      </w:pPr>
      <w:rPr>
        <w:rFonts w:ascii="Times New Roman" w:eastAsia="Times New Roman" w:hAnsi="Times New Roman" w:cs="Times New Roman" w:hint="default"/>
      </w:rPr>
    </w:lvl>
    <w:lvl w:ilvl="1" w:tplc="040E0003" w:tentative="1">
      <w:start w:val="1"/>
      <w:numFmt w:val="bullet"/>
      <w:lvlText w:val="o"/>
      <w:lvlJc w:val="left"/>
      <w:pPr>
        <w:ind w:left="3207" w:hanging="360"/>
      </w:pPr>
      <w:rPr>
        <w:rFonts w:ascii="Courier New" w:hAnsi="Courier New" w:cs="Courier New" w:hint="default"/>
      </w:rPr>
    </w:lvl>
    <w:lvl w:ilvl="2" w:tplc="040E0005" w:tentative="1">
      <w:start w:val="1"/>
      <w:numFmt w:val="bullet"/>
      <w:lvlText w:val=""/>
      <w:lvlJc w:val="left"/>
      <w:pPr>
        <w:ind w:left="3927" w:hanging="360"/>
      </w:pPr>
      <w:rPr>
        <w:rFonts w:ascii="Wingdings" w:hAnsi="Wingdings" w:hint="default"/>
      </w:rPr>
    </w:lvl>
    <w:lvl w:ilvl="3" w:tplc="040E0001" w:tentative="1">
      <w:start w:val="1"/>
      <w:numFmt w:val="bullet"/>
      <w:lvlText w:val=""/>
      <w:lvlJc w:val="left"/>
      <w:pPr>
        <w:ind w:left="4647" w:hanging="360"/>
      </w:pPr>
      <w:rPr>
        <w:rFonts w:ascii="Symbol" w:hAnsi="Symbol" w:hint="default"/>
      </w:rPr>
    </w:lvl>
    <w:lvl w:ilvl="4" w:tplc="040E0003" w:tentative="1">
      <w:start w:val="1"/>
      <w:numFmt w:val="bullet"/>
      <w:lvlText w:val="o"/>
      <w:lvlJc w:val="left"/>
      <w:pPr>
        <w:ind w:left="5367" w:hanging="360"/>
      </w:pPr>
      <w:rPr>
        <w:rFonts w:ascii="Courier New" w:hAnsi="Courier New" w:cs="Courier New" w:hint="default"/>
      </w:rPr>
    </w:lvl>
    <w:lvl w:ilvl="5" w:tplc="040E0005" w:tentative="1">
      <w:start w:val="1"/>
      <w:numFmt w:val="bullet"/>
      <w:lvlText w:val=""/>
      <w:lvlJc w:val="left"/>
      <w:pPr>
        <w:ind w:left="6087" w:hanging="360"/>
      </w:pPr>
      <w:rPr>
        <w:rFonts w:ascii="Wingdings" w:hAnsi="Wingdings" w:hint="default"/>
      </w:rPr>
    </w:lvl>
    <w:lvl w:ilvl="6" w:tplc="040E0001" w:tentative="1">
      <w:start w:val="1"/>
      <w:numFmt w:val="bullet"/>
      <w:lvlText w:val=""/>
      <w:lvlJc w:val="left"/>
      <w:pPr>
        <w:ind w:left="6807" w:hanging="360"/>
      </w:pPr>
      <w:rPr>
        <w:rFonts w:ascii="Symbol" w:hAnsi="Symbol" w:hint="default"/>
      </w:rPr>
    </w:lvl>
    <w:lvl w:ilvl="7" w:tplc="040E0003" w:tentative="1">
      <w:start w:val="1"/>
      <w:numFmt w:val="bullet"/>
      <w:lvlText w:val="o"/>
      <w:lvlJc w:val="left"/>
      <w:pPr>
        <w:ind w:left="7527" w:hanging="360"/>
      </w:pPr>
      <w:rPr>
        <w:rFonts w:ascii="Courier New" w:hAnsi="Courier New" w:cs="Courier New" w:hint="default"/>
      </w:rPr>
    </w:lvl>
    <w:lvl w:ilvl="8" w:tplc="040E0005" w:tentative="1">
      <w:start w:val="1"/>
      <w:numFmt w:val="bullet"/>
      <w:lvlText w:val=""/>
      <w:lvlJc w:val="left"/>
      <w:pPr>
        <w:ind w:left="8247" w:hanging="360"/>
      </w:pPr>
      <w:rPr>
        <w:rFonts w:ascii="Wingdings" w:hAnsi="Wingdings" w:hint="default"/>
      </w:rPr>
    </w:lvl>
  </w:abstractNum>
  <w:abstractNum w:abstractNumId="13" w15:restartNumberingAfterBreak="0">
    <w:nsid w:val="3AA17F5F"/>
    <w:multiLevelType w:val="hybridMultilevel"/>
    <w:tmpl w:val="63621EB2"/>
    <w:lvl w:ilvl="0" w:tplc="25EAE0CE">
      <w:start w:val="1"/>
      <w:numFmt w:val="decimal"/>
      <w:lvlText w:val="(%1)"/>
      <w:lvlJc w:val="left"/>
      <w:pPr>
        <w:tabs>
          <w:tab w:val="num" w:pos="765"/>
        </w:tabs>
        <w:ind w:left="765" w:hanging="405"/>
      </w:pPr>
      <w:rPr>
        <w:rFonts w:hint="default"/>
      </w:rPr>
    </w:lvl>
    <w:lvl w:ilvl="1" w:tplc="040E0017">
      <w:start w:val="1"/>
      <w:numFmt w:val="lowerLetter"/>
      <w:lvlText w:val="%2)"/>
      <w:lvlJc w:val="left"/>
      <w:pPr>
        <w:tabs>
          <w:tab w:val="num" w:pos="2771"/>
        </w:tabs>
        <w:ind w:left="2771"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4" w15:restartNumberingAfterBreak="0">
    <w:nsid w:val="4DCD7768"/>
    <w:multiLevelType w:val="multilevel"/>
    <w:tmpl w:val="D7F441FA"/>
    <w:lvl w:ilvl="0">
      <w:start w:val="1"/>
      <w:numFmt w:val="decimal"/>
      <w:lvlText w:val="%1."/>
      <w:lvlJc w:val="left"/>
      <w:pPr>
        <w:tabs>
          <w:tab w:val="num" w:pos="501"/>
        </w:tabs>
        <w:ind w:left="501"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4DEB04AD"/>
    <w:multiLevelType w:val="hybridMultilevel"/>
    <w:tmpl w:val="3C529FC2"/>
    <w:lvl w:ilvl="0" w:tplc="527E0500">
      <w:start w:val="1"/>
      <w:numFmt w:val="decimal"/>
      <w:lvlText w:val="%1."/>
      <w:lvlJc w:val="left"/>
      <w:pPr>
        <w:ind w:left="644" w:hanging="360"/>
      </w:pPr>
      <w:rPr>
        <w:rFonts w:hint="default"/>
        <w:b w:val="0"/>
        <w:sz w:val="24"/>
        <w:szCs w:val="24"/>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E0B3AB9"/>
    <w:multiLevelType w:val="hybridMultilevel"/>
    <w:tmpl w:val="5C44F9F2"/>
    <w:lvl w:ilvl="0" w:tplc="527E0500">
      <w:start w:val="1"/>
      <w:numFmt w:val="decimal"/>
      <w:lvlText w:val="%1."/>
      <w:lvlJc w:val="left"/>
      <w:pPr>
        <w:ind w:left="644" w:hanging="360"/>
      </w:pPr>
      <w:rPr>
        <w:rFonts w:hint="default"/>
        <w:b w:val="0"/>
        <w:sz w:val="24"/>
        <w:szCs w:val="24"/>
      </w:rPr>
    </w:lvl>
    <w:lvl w:ilvl="1" w:tplc="040E0017">
      <w:start w:val="1"/>
      <w:numFmt w:val="lowerLetter"/>
      <w:lvlText w:val="%2)"/>
      <w:lvlJc w:val="left"/>
      <w:pPr>
        <w:ind w:left="1440" w:hanging="360"/>
      </w:pPr>
    </w:lvl>
    <w:lvl w:ilvl="2" w:tplc="55C6E4C2">
      <w:start w:val="2"/>
      <w:numFmt w:val="upperRoman"/>
      <w:lvlText w:val="%3."/>
      <w:lvlJc w:val="left"/>
      <w:pPr>
        <w:ind w:left="2700" w:hanging="72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1154A98"/>
    <w:multiLevelType w:val="hybridMultilevel"/>
    <w:tmpl w:val="3C529FC2"/>
    <w:lvl w:ilvl="0" w:tplc="527E0500">
      <w:start w:val="1"/>
      <w:numFmt w:val="decimal"/>
      <w:lvlText w:val="%1."/>
      <w:lvlJc w:val="left"/>
      <w:pPr>
        <w:ind w:left="644" w:hanging="360"/>
      </w:pPr>
      <w:rPr>
        <w:rFonts w:hint="default"/>
        <w:b w:val="0"/>
        <w:sz w:val="24"/>
        <w:szCs w:val="24"/>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F8C59DB"/>
    <w:multiLevelType w:val="hybridMultilevel"/>
    <w:tmpl w:val="3C529FC2"/>
    <w:lvl w:ilvl="0" w:tplc="527E0500">
      <w:start w:val="1"/>
      <w:numFmt w:val="decimal"/>
      <w:lvlText w:val="%1."/>
      <w:lvlJc w:val="left"/>
      <w:pPr>
        <w:ind w:left="644" w:hanging="360"/>
      </w:pPr>
      <w:rPr>
        <w:rFonts w:hint="default"/>
        <w:b w:val="0"/>
        <w:sz w:val="24"/>
        <w:szCs w:val="24"/>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FAB6565"/>
    <w:multiLevelType w:val="hybridMultilevel"/>
    <w:tmpl w:val="DE76F3DA"/>
    <w:lvl w:ilvl="0" w:tplc="25EAE0CE">
      <w:start w:val="1"/>
      <w:numFmt w:val="decimal"/>
      <w:lvlText w:val="(%1)"/>
      <w:lvlJc w:val="left"/>
      <w:pPr>
        <w:tabs>
          <w:tab w:val="num" w:pos="765"/>
        </w:tabs>
        <w:ind w:left="765" w:hanging="405"/>
      </w:pPr>
      <w:rPr>
        <w:rFonts w:hint="default"/>
      </w:rPr>
    </w:lvl>
    <w:lvl w:ilvl="1" w:tplc="31AE2C06">
      <w:start w:val="1"/>
      <w:numFmt w:val="lowerLetter"/>
      <w:lvlText w:val="%2)"/>
      <w:lvlJc w:val="left"/>
      <w:pPr>
        <w:tabs>
          <w:tab w:val="num" w:pos="1440"/>
        </w:tabs>
        <w:ind w:left="1440" w:hanging="360"/>
      </w:pPr>
      <w:rPr>
        <w:rFonts w:hint="default"/>
      </w:rPr>
    </w:lvl>
    <w:lvl w:ilvl="2" w:tplc="040E0017">
      <w:start w:val="1"/>
      <w:numFmt w:val="lowerLetter"/>
      <w:lvlText w:val="%3)"/>
      <w:lvlJc w:val="left"/>
      <w:pPr>
        <w:tabs>
          <w:tab w:val="num" w:pos="2340"/>
        </w:tabs>
        <w:ind w:left="2340" w:hanging="360"/>
      </w:pPr>
      <w:rPr>
        <w:rFonts w:hint="default"/>
      </w:r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0" w15:restartNumberingAfterBreak="0">
    <w:nsid w:val="65623B0F"/>
    <w:multiLevelType w:val="hybridMultilevel"/>
    <w:tmpl w:val="049C335C"/>
    <w:lvl w:ilvl="0" w:tplc="040E0001">
      <w:start w:val="2"/>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983213A"/>
    <w:multiLevelType w:val="hybridMultilevel"/>
    <w:tmpl w:val="0C7663F2"/>
    <w:lvl w:ilvl="0" w:tplc="040E000F">
      <w:start w:val="1"/>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22" w15:restartNumberingAfterBreak="0">
    <w:nsid w:val="71BE65BA"/>
    <w:multiLevelType w:val="hybridMultilevel"/>
    <w:tmpl w:val="55ECA6E0"/>
    <w:lvl w:ilvl="0" w:tplc="A8B4A5C0">
      <w:numFmt w:val="bullet"/>
      <w:lvlText w:val="-"/>
      <w:lvlJc w:val="left"/>
      <w:pPr>
        <w:tabs>
          <w:tab w:val="num" w:pos="426"/>
        </w:tabs>
        <w:ind w:left="426" w:hanging="360"/>
      </w:pPr>
      <w:rPr>
        <w:rFonts w:ascii="Arial Narrow" w:eastAsia="Times New Roman" w:hAnsi="Arial Narrow" w:cs="Times New Roman" w:hint="default"/>
      </w:rPr>
    </w:lvl>
    <w:lvl w:ilvl="1" w:tplc="040E0003" w:tentative="1">
      <w:start w:val="1"/>
      <w:numFmt w:val="bullet"/>
      <w:lvlText w:val="o"/>
      <w:lvlJc w:val="left"/>
      <w:pPr>
        <w:tabs>
          <w:tab w:val="num" w:pos="1146"/>
        </w:tabs>
        <w:ind w:left="1146" w:hanging="360"/>
      </w:pPr>
      <w:rPr>
        <w:rFonts w:ascii="Courier New" w:hAnsi="Courier New" w:cs="Courier New" w:hint="default"/>
      </w:rPr>
    </w:lvl>
    <w:lvl w:ilvl="2" w:tplc="040E0005" w:tentative="1">
      <w:start w:val="1"/>
      <w:numFmt w:val="bullet"/>
      <w:lvlText w:val=""/>
      <w:lvlJc w:val="left"/>
      <w:pPr>
        <w:tabs>
          <w:tab w:val="num" w:pos="1866"/>
        </w:tabs>
        <w:ind w:left="1866" w:hanging="360"/>
      </w:pPr>
      <w:rPr>
        <w:rFonts w:ascii="Wingdings" w:hAnsi="Wingdings" w:hint="default"/>
      </w:rPr>
    </w:lvl>
    <w:lvl w:ilvl="3" w:tplc="040E0001" w:tentative="1">
      <w:start w:val="1"/>
      <w:numFmt w:val="bullet"/>
      <w:lvlText w:val=""/>
      <w:lvlJc w:val="left"/>
      <w:pPr>
        <w:tabs>
          <w:tab w:val="num" w:pos="2586"/>
        </w:tabs>
        <w:ind w:left="2586" w:hanging="360"/>
      </w:pPr>
      <w:rPr>
        <w:rFonts w:ascii="Symbol" w:hAnsi="Symbol" w:hint="default"/>
      </w:rPr>
    </w:lvl>
    <w:lvl w:ilvl="4" w:tplc="040E0003" w:tentative="1">
      <w:start w:val="1"/>
      <w:numFmt w:val="bullet"/>
      <w:lvlText w:val="o"/>
      <w:lvlJc w:val="left"/>
      <w:pPr>
        <w:tabs>
          <w:tab w:val="num" w:pos="3306"/>
        </w:tabs>
        <w:ind w:left="3306" w:hanging="360"/>
      </w:pPr>
      <w:rPr>
        <w:rFonts w:ascii="Courier New" w:hAnsi="Courier New" w:cs="Courier New" w:hint="default"/>
      </w:rPr>
    </w:lvl>
    <w:lvl w:ilvl="5" w:tplc="040E0005" w:tentative="1">
      <w:start w:val="1"/>
      <w:numFmt w:val="bullet"/>
      <w:lvlText w:val=""/>
      <w:lvlJc w:val="left"/>
      <w:pPr>
        <w:tabs>
          <w:tab w:val="num" w:pos="4026"/>
        </w:tabs>
        <w:ind w:left="4026" w:hanging="360"/>
      </w:pPr>
      <w:rPr>
        <w:rFonts w:ascii="Wingdings" w:hAnsi="Wingdings" w:hint="default"/>
      </w:rPr>
    </w:lvl>
    <w:lvl w:ilvl="6" w:tplc="040E0001" w:tentative="1">
      <w:start w:val="1"/>
      <w:numFmt w:val="bullet"/>
      <w:lvlText w:val=""/>
      <w:lvlJc w:val="left"/>
      <w:pPr>
        <w:tabs>
          <w:tab w:val="num" w:pos="4746"/>
        </w:tabs>
        <w:ind w:left="4746" w:hanging="360"/>
      </w:pPr>
      <w:rPr>
        <w:rFonts w:ascii="Symbol" w:hAnsi="Symbol" w:hint="default"/>
      </w:rPr>
    </w:lvl>
    <w:lvl w:ilvl="7" w:tplc="040E0003" w:tentative="1">
      <w:start w:val="1"/>
      <w:numFmt w:val="bullet"/>
      <w:lvlText w:val="o"/>
      <w:lvlJc w:val="left"/>
      <w:pPr>
        <w:tabs>
          <w:tab w:val="num" w:pos="5466"/>
        </w:tabs>
        <w:ind w:left="5466" w:hanging="360"/>
      </w:pPr>
      <w:rPr>
        <w:rFonts w:ascii="Courier New" w:hAnsi="Courier New" w:cs="Courier New" w:hint="default"/>
      </w:rPr>
    </w:lvl>
    <w:lvl w:ilvl="8" w:tplc="040E0005" w:tentative="1">
      <w:start w:val="1"/>
      <w:numFmt w:val="bullet"/>
      <w:lvlText w:val=""/>
      <w:lvlJc w:val="left"/>
      <w:pPr>
        <w:tabs>
          <w:tab w:val="num" w:pos="6186"/>
        </w:tabs>
        <w:ind w:left="6186" w:hanging="360"/>
      </w:pPr>
      <w:rPr>
        <w:rFonts w:ascii="Wingdings" w:hAnsi="Wingdings" w:hint="default"/>
      </w:rPr>
    </w:lvl>
  </w:abstractNum>
  <w:abstractNum w:abstractNumId="23" w15:restartNumberingAfterBreak="0">
    <w:nsid w:val="76C004D7"/>
    <w:multiLevelType w:val="hybridMultilevel"/>
    <w:tmpl w:val="32E029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AC77C90"/>
    <w:multiLevelType w:val="hybridMultilevel"/>
    <w:tmpl w:val="EABA9A78"/>
    <w:lvl w:ilvl="0" w:tplc="408EFC34">
      <w:start w:val="1"/>
      <w:numFmt w:val="bullet"/>
      <w:lvlText w:val=""/>
      <w:lvlJc w:val="left"/>
      <w:pPr>
        <w:ind w:left="108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1"/>
  </w:num>
  <w:num w:numId="5">
    <w:abstractNumId w:val="19"/>
  </w:num>
  <w:num w:numId="6">
    <w:abstractNumId w:val="6"/>
  </w:num>
  <w:num w:numId="7">
    <w:abstractNumId w:val="5"/>
  </w:num>
  <w:num w:numId="8">
    <w:abstractNumId w:val="13"/>
  </w:num>
  <w:num w:numId="9">
    <w:abstractNumId w:val="7"/>
  </w:num>
  <w:num w:numId="10">
    <w:abstractNumId w:val="8"/>
  </w:num>
  <w:num w:numId="11">
    <w:abstractNumId w:val="4"/>
  </w:num>
  <w:num w:numId="12">
    <w:abstractNumId w:val="10"/>
  </w:num>
  <w:num w:numId="13">
    <w:abstractNumId w:val="1"/>
  </w:num>
  <w:num w:numId="14">
    <w:abstractNumId w:val="2"/>
  </w:num>
  <w:num w:numId="15">
    <w:abstractNumId w:val="15"/>
  </w:num>
  <w:num w:numId="16">
    <w:abstractNumId w:val="12"/>
  </w:num>
  <w:num w:numId="17">
    <w:abstractNumId w:val="11"/>
  </w:num>
  <w:num w:numId="18">
    <w:abstractNumId w:val="20"/>
  </w:num>
  <w:num w:numId="19">
    <w:abstractNumId w:val="17"/>
  </w:num>
  <w:num w:numId="20">
    <w:abstractNumId w:val="18"/>
  </w:num>
  <w:num w:numId="21">
    <w:abstractNumId w:val="14"/>
  </w:num>
  <w:num w:numId="22">
    <w:abstractNumId w:val="22"/>
  </w:num>
  <w:num w:numId="23">
    <w:abstractNumId w:val="16"/>
  </w:num>
  <w:num w:numId="24">
    <w:abstractNumId w:val="24"/>
  </w:num>
  <w:num w:numId="25">
    <w:abstractNumId w:val="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803"/>
    <w:rsid w:val="00002B45"/>
    <w:rsid w:val="00015420"/>
    <w:rsid w:val="001A7009"/>
    <w:rsid w:val="001C31BE"/>
    <w:rsid w:val="00206A6A"/>
    <w:rsid w:val="002142BD"/>
    <w:rsid w:val="003234E2"/>
    <w:rsid w:val="003D5393"/>
    <w:rsid w:val="003D6E10"/>
    <w:rsid w:val="00405E09"/>
    <w:rsid w:val="004B2930"/>
    <w:rsid w:val="005F718E"/>
    <w:rsid w:val="00642B4A"/>
    <w:rsid w:val="0067120E"/>
    <w:rsid w:val="006F1CB2"/>
    <w:rsid w:val="0077188A"/>
    <w:rsid w:val="00840C02"/>
    <w:rsid w:val="008E670A"/>
    <w:rsid w:val="00995D8D"/>
    <w:rsid w:val="00A02C1A"/>
    <w:rsid w:val="00A53CB1"/>
    <w:rsid w:val="00B705BC"/>
    <w:rsid w:val="00BD7E93"/>
    <w:rsid w:val="00C225F5"/>
    <w:rsid w:val="00C31B01"/>
    <w:rsid w:val="00C3270D"/>
    <w:rsid w:val="00CD4ADB"/>
    <w:rsid w:val="00CF1CC7"/>
    <w:rsid w:val="00D51803"/>
    <w:rsid w:val="00DB0859"/>
    <w:rsid w:val="00E74C31"/>
    <w:rsid w:val="00E7560A"/>
    <w:rsid w:val="00FE769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8F7E8"/>
  <w15:chartTrackingRefBased/>
  <w15:docId w15:val="{E7882AE6-5BDE-408D-9222-1B50D5317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51803"/>
    <w:pPr>
      <w:spacing w:after="200" w:line="276" w:lineRule="auto"/>
    </w:pPr>
    <w:rPr>
      <w:rFonts w:ascii="Calibri" w:eastAsia="Times New Roman" w:hAnsi="Calibri" w:cs="Times New Roman"/>
    </w:rPr>
  </w:style>
  <w:style w:type="paragraph" w:styleId="Cmsor2">
    <w:name w:val="heading 2"/>
    <w:basedOn w:val="Norml"/>
    <w:next w:val="Norml"/>
    <w:link w:val="Cmsor2Char"/>
    <w:qFormat/>
    <w:rsid w:val="00D51803"/>
    <w:pPr>
      <w:keepNext/>
      <w:suppressAutoHyphens/>
      <w:spacing w:before="240" w:after="60" w:line="240" w:lineRule="auto"/>
      <w:outlineLvl w:val="1"/>
    </w:pPr>
    <w:rPr>
      <w:rFonts w:ascii="Arial" w:hAnsi="Arial" w:cs="Arial"/>
      <w:b/>
      <w:bCs/>
      <w:i/>
      <w:iCs/>
      <w:sz w:val="28"/>
      <w:szCs w:val="28"/>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D51803"/>
    <w:rPr>
      <w:rFonts w:ascii="Arial" w:eastAsia="Times New Roman" w:hAnsi="Arial" w:cs="Arial"/>
      <w:b/>
      <w:bCs/>
      <w:i/>
      <w:iCs/>
      <w:sz w:val="28"/>
      <w:szCs w:val="28"/>
      <w:lang w:eastAsia="ar-SA"/>
    </w:rPr>
  </w:style>
  <w:style w:type="paragraph" w:styleId="Szvegtrzs">
    <w:name w:val="Body Text"/>
    <w:basedOn w:val="Norml"/>
    <w:link w:val="SzvegtrzsChar"/>
    <w:uiPriority w:val="99"/>
    <w:semiHidden/>
    <w:rsid w:val="00D51803"/>
    <w:pPr>
      <w:widowControl w:val="0"/>
      <w:suppressAutoHyphens/>
      <w:spacing w:after="120" w:line="240" w:lineRule="auto"/>
    </w:pPr>
    <w:rPr>
      <w:rFonts w:ascii="Times New Roman" w:hAnsi="Times New Roman"/>
      <w:color w:val="000000"/>
      <w:sz w:val="24"/>
      <w:szCs w:val="20"/>
      <w:lang w:eastAsia="hu-HU"/>
    </w:rPr>
  </w:style>
  <w:style w:type="character" w:customStyle="1" w:styleId="SzvegtrzsChar">
    <w:name w:val="Szövegtörzs Char"/>
    <w:basedOn w:val="Bekezdsalapbettpusa"/>
    <w:link w:val="Szvegtrzs"/>
    <w:uiPriority w:val="99"/>
    <w:semiHidden/>
    <w:rsid w:val="00D51803"/>
    <w:rPr>
      <w:rFonts w:ascii="Times New Roman" w:eastAsia="Times New Roman" w:hAnsi="Times New Roman" w:cs="Times New Roman"/>
      <w:color w:val="000000"/>
      <w:sz w:val="24"/>
      <w:szCs w:val="20"/>
      <w:lang w:eastAsia="hu-HU"/>
    </w:rPr>
  </w:style>
  <w:style w:type="table" w:styleId="Rcsostblzat">
    <w:name w:val="Table Grid"/>
    <w:basedOn w:val="Normltblzat"/>
    <w:uiPriority w:val="99"/>
    <w:rsid w:val="00D5180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semiHidden/>
    <w:rsid w:val="00D51803"/>
    <w:pPr>
      <w:tabs>
        <w:tab w:val="center" w:pos="4536"/>
        <w:tab w:val="right" w:pos="9072"/>
      </w:tabs>
      <w:spacing w:after="0" w:line="240" w:lineRule="auto"/>
    </w:pPr>
  </w:style>
  <w:style w:type="character" w:customStyle="1" w:styleId="lfejChar">
    <w:name w:val="Élőfej Char"/>
    <w:basedOn w:val="Bekezdsalapbettpusa"/>
    <w:link w:val="lfej"/>
    <w:semiHidden/>
    <w:rsid w:val="00D51803"/>
    <w:rPr>
      <w:rFonts w:ascii="Calibri" w:eastAsia="Times New Roman" w:hAnsi="Calibri" w:cs="Times New Roman"/>
    </w:rPr>
  </w:style>
  <w:style w:type="paragraph" w:styleId="llb">
    <w:name w:val="footer"/>
    <w:basedOn w:val="Norml"/>
    <w:link w:val="llbChar"/>
    <w:uiPriority w:val="99"/>
    <w:rsid w:val="00D51803"/>
    <w:pPr>
      <w:tabs>
        <w:tab w:val="center" w:pos="4536"/>
        <w:tab w:val="right" w:pos="9072"/>
      </w:tabs>
      <w:spacing w:after="0" w:line="240" w:lineRule="auto"/>
    </w:pPr>
  </w:style>
  <w:style w:type="character" w:customStyle="1" w:styleId="llbChar">
    <w:name w:val="Élőláb Char"/>
    <w:basedOn w:val="Bekezdsalapbettpusa"/>
    <w:link w:val="llb"/>
    <w:uiPriority w:val="99"/>
    <w:rsid w:val="00D51803"/>
    <w:rPr>
      <w:rFonts w:ascii="Calibri" w:eastAsia="Times New Roman" w:hAnsi="Calibri" w:cs="Times New Roman"/>
    </w:rPr>
  </w:style>
  <w:style w:type="paragraph" w:styleId="NormlWeb">
    <w:name w:val="Normal (Web)"/>
    <w:basedOn w:val="Norml"/>
    <w:uiPriority w:val="99"/>
    <w:rsid w:val="00D51803"/>
    <w:pPr>
      <w:spacing w:before="100" w:beforeAutospacing="1" w:after="100" w:afterAutospacing="1" w:line="240" w:lineRule="auto"/>
    </w:pPr>
    <w:rPr>
      <w:rFonts w:eastAsia="Calibri" w:cs="Calibri"/>
      <w:sz w:val="24"/>
      <w:szCs w:val="24"/>
      <w:lang w:eastAsia="hu-HU"/>
    </w:rPr>
  </w:style>
  <w:style w:type="character" w:styleId="Hiperhivatkozs">
    <w:name w:val="Hyperlink"/>
    <w:basedOn w:val="Bekezdsalapbettpusa"/>
    <w:uiPriority w:val="99"/>
    <w:unhideWhenUsed/>
    <w:rsid w:val="00D51803"/>
    <w:rPr>
      <w:color w:val="0563C1" w:themeColor="hyperlink"/>
      <w:u w:val="single"/>
    </w:rPr>
  </w:style>
  <w:style w:type="paragraph" w:styleId="Listaszerbekezds">
    <w:name w:val="List Paragraph"/>
    <w:basedOn w:val="Norml"/>
    <w:uiPriority w:val="34"/>
    <w:qFormat/>
    <w:rsid w:val="00D51803"/>
    <w:pPr>
      <w:ind w:left="720"/>
      <w:contextualSpacing/>
    </w:pPr>
  </w:style>
  <w:style w:type="paragraph" w:customStyle="1" w:styleId="Style2">
    <w:name w:val="Style2"/>
    <w:basedOn w:val="Norml"/>
    <w:uiPriority w:val="99"/>
    <w:rsid w:val="00D51803"/>
    <w:pPr>
      <w:widowControl w:val="0"/>
      <w:autoSpaceDE w:val="0"/>
      <w:autoSpaceDN w:val="0"/>
      <w:adjustRightInd w:val="0"/>
      <w:spacing w:after="0" w:line="250" w:lineRule="exact"/>
      <w:jc w:val="both"/>
    </w:pPr>
    <w:rPr>
      <w:rFonts w:ascii="Times New Roman" w:eastAsiaTheme="minorEastAsia" w:hAnsi="Times New Roman"/>
      <w:sz w:val="24"/>
      <w:szCs w:val="24"/>
      <w:lang w:eastAsia="hu-HU"/>
    </w:rPr>
  </w:style>
  <w:style w:type="character" w:customStyle="1" w:styleId="FontStyle69">
    <w:name w:val="Font Style69"/>
    <w:basedOn w:val="Bekezdsalapbettpusa"/>
    <w:uiPriority w:val="99"/>
    <w:rsid w:val="00D51803"/>
    <w:rPr>
      <w:rFonts w:ascii="Times New Roman" w:hAnsi="Times New Roman" w:cs="Times New Roman"/>
      <w:sz w:val="22"/>
      <w:szCs w:val="22"/>
    </w:rPr>
  </w:style>
  <w:style w:type="paragraph" w:customStyle="1" w:styleId="Style14">
    <w:name w:val="Style14"/>
    <w:basedOn w:val="Norml"/>
    <w:uiPriority w:val="99"/>
    <w:rsid w:val="00D51803"/>
    <w:pPr>
      <w:widowControl w:val="0"/>
      <w:autoSpaceDE w:val="0"/>
      <w:autoSpaceDN w:val="0"/>
      <w:adjustRightInd w:val="0"/>
      <w:spacing w:after="0" w:line="264" w:lineRule="exact"/>
      <w:jc w:val="both"/>
    </w:pPr>
    <w:rPr>
      <w:rFonts w:ascii="Times New Roman" w:eastAsiaTheme="minorEastAsia" w:hAnsi="Times New Roman"/>
      <w:sz w:val="24"/>
      <w:szCs w:val="24"/>
      <w:lang w:eastAsia="hu-HU"/>
    </w:rPr>
  </w:style>
  <w:style w:type="character" w:customStyle="1" w:styleId="SzvegtrzsbehzssalChar">
    <w:name w:val="Szövegtörzs behúzással Char"/>
    <w:basedOn w:val="Bekezdsalapbettpusa"/>
    <w:link w:val="Szvegtrzsbehzssal"/>
    <w:uiPriority w:val="99"/>
    <w:semiHidden/>
    <w:rsid w:val="00D51803"/>
    <w:rPr>
      <w:rFonts w:ascii="Calibri" w:eastAsia="Times New Roman" w:hAnsi="Calibri" w:cs="Times New Roman"/>
    </w:rPr>
  </w:style>
  <w:style w:type="paragraph" w:styleId="Szvegtrzsbehzssal">
    <w:name w:val="Body Text Indent"/>
    <w:basedOn w:val="Norml"/>
    <w:link w:val="SzvegtrzsbehzssalChar"/>
    <w:uiPriority w:val="99"/>
    <w:semiHidden/>
    <w:unhideWhenUsed/>
    <w:rsid w:val="00D51803"/>
    <w:pPr>
      <w:spacing w:after="120"/>
      <w:ind w:left="283"/>
    </w:pPr>
  </w:style>
  <w:style w:type="paragraph" w:styleId="Szvegtrzsbehzssal2">
    <w:name w:val="Body Text Indent 2"/>
    <w:basedOn w:val="Norml"/>
    <w:link w:val="Szvegtrzsbehzssal2Char"/>
    <w:uiPriority w:val="99"/>
    <w:semiHidden/>
    <w:unhideWhenUsed/>
    <w:rsid w:val="00D51803"/>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D51803"/>
    <w:rPr>
      <w:rFonts w:ascii="Calibri" w:eastAsia="Times New Roman" w:hAnsi="Calibri" w:cs="Times New Roman"/>
    </w:rPr>
  </w:style>
  <w:style w:type="character" w:customStyle="1" w:styleId="markedcontent">
    <w:name w:val="markedcontent"/>
    <w:basedOn w:val="Bekezdsalapbettpusa"/>
    <w:rsid w:val="00D51803"/>
  </w:style>
  <w:style w:type="paragraph" w:customStyle="1" w:styleId="Default">
    <w:name w:val="Default"/>
    <w:rsid w:val="00D51803"/>
    <w:pPr>
      <w:autoSpaceDE w:val="0"/>
      <w:autoSpaceDN w:val="0"/>
      <w:adjustRightInd w:val="0"/>
      <w:spacing w:after="0" w:line="240" w:lineRule="auto"/>
    </w:pPr>
    <w:rPr>
      <w:rFonts w:ascii="Bookman Old Style" w:eastAsia="Times New Roman" w:hAnsi="Bookman Old Style" w:cs="Bookman Old Style"/>
      <w:color w:val="000000"/>
      <w:sz w:val="24"/>
      <w:szCs w:val="24"/>
      <w:lang w:eastAsia="hu-HU"/>
    </w:rPr>
  </w:style>
  <w:style w:type="character" w:customStyle="1" w:styleId="issearchable">
    <w:name w:val="is_searchable"/>
    <w:basedOn w:val="Bekezdsalapbettpusa"/>
    <w:rsid w:val="00D51803"/>
  </w:style>
  <w:style w:type="character" w:customStyle="1" w:styleId="BuborkszvegChar">
    <w:name w:val="Buborékszöveg Char"/>
    <w:basedOn w:val="Bekezdsalapbettpusa"/>
    <w:link w:val="Buborkszveg"/>
    <w:uiPriority w:val="99"/>
    <w:semiHidden/>
    <w:rsid w:val="00D51803"/>
    <w:rPr>
      <w:rFonts w:ascii="Segoe UI" w:eastAsia="Times New Roman" w:hAnsi="Segoe UI" w:cs="Segoe UI"/>
      <w:sz w:val="18"/>
      <w:szCs w:val="18"/>
    </w:rPr>
  </w:style>
  <w:style w:type="paragraph" w:styleId="Buborkszveg">
    <w:name w:val="Balloon Text"/>
    <w:basedOn w:val="Norml"/>
    <w:link w:val="BuborkszvegChar"/>
    <w:uiPriority w:val="99"/>
    <w:semiHidden/>
    <w:unhideWhenUsed/>
    <w:rsid w:val="00D51803"/>
    <w:pPr>
      <w:spacing w:after="0" w:line="240" w:lineRule="auto"/>
    </w:pPr>
    <w:rPr>
      <w:rFonts w:ascii="Segoe UI" w:hAnsi="Segoe UI" w:cs="Segoe UI"/>
      <w:sz w:val="18"/>
      <w:szCs w:val="18"/>
    </w:rPr>
  </w:style>
  <w:style w:type="paragraph" w:customStyle="1" w:styleId="CM40">
    <w:name w:val="CM40"/>
    <w:basedOn w:val="Norml"/>
    <w:next w:val="Norml"/>
    <w:uiPriority w:val="99"/>
    <w:qFormat/>
    <w:rsid w:val="00D51803"/>
    <w:pPr>
      <w:widowControl w:val="0"/>
      <w:suppressAutoHyphens/>
      <w:autoSpaceDE w:val="0"/>
      <w:spacing w:after="945" w:line="240" w:lineRule="auto"/>
    </w:pPr>
    <w:rPr>
      <w:rFonts w:ascii="Book Antiqua" w:hAnsi="Book Antiqua"/>
      <w:sz w:val="24"/>
      <w:szCs w:val="24"/>
      <w:lang w:eastAsia="ar-SA"/>
    </w:rPr>
  </w:style>
  <w:style w:type="paragraph" w:customStyle="1" w:styleId="uj">
    <w:name w:val="uj"/>
    <w:basedOn w:val="Norml"/>
    <w:rsid w:val="00E74C31"/>
    <w:pPr>
      <w:spacing w:before="100" w:beforeAutospacing="1" w:after="100" w:afterAutospacing="1" w:line="240" w:lineRule="auto"/>
    </w:pPr>
    <w:rPr>
      <w:rFonts w:ascii="Times New Roman" w:hAnsi="Times New Roman"/>
      <w:sz w:val="24"/>
      <w:szCs w:val="24"/>
      <w:lang w:eastAsia="hu-HU"/>
    </w:rPr>
  </w:style>
  <w:style w:type="character" w:customStyle="1" w:styleId="highlighted">
    <w:name w:val="highlighted"/>
    <w:basedOn w:val="Bekezdsalapbettpusa"/>
    <w:rsid w:val="00E74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10040">
      <w:bodyDiv w:val="1"/>
      <w:marLeft w:val="0"/>
      <w:marRight w:val="0"/>
      <w:marTop w:val="0"/>
      <w:marBottom w:val="0"/>
      <w:divBdr>
        <w:top w:val="none" w:sz="0" w:space="0" w:color="auto"/>
        <w:left w:val="none" w:sz="0" w:space="0" w:color="auto"/>
        <w:bottom w:val="none" w:sz="0" w:space="0" w:color="auto"/>
        <w:right w:val="none" w:sz="0" w:space="0" w:color="auto"/>
      </w:divBdr>
    </w:div>
    <w:div w:id="178607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laujlak@freemail.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gyzo@nagyrecse.hu" TargetMode="External"/><Relationship Id="rId5" Type="http://schemas.openxmlformats.org/officeDocument/2006/relationships/webSettings" Target="webSettings.xml"/><Relationship Id="rId10" Type="http://schemas.openxmlformats.org/officeDocument/2006/relationships/hyperlink" Target="mailto:zalaujlak@freemial.hu" TargetMode="External"/><Relationship Id="rId4" Type="http://schemas.openxmlformats.org/officeDocument/2006/relationships/settings" Target="settings.xml"/><Relationship Id="rId9" Type="http://schemas.openxmlformats.org/officeDocument/2006/relationships/hyperlink" Target="mailto:jegyzo@nagyrecse.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FB3A1-F7C5-45AE-B8D6-772445138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12</Pages>
  <Words>2599</Words>
  <Characters>17940</Characters>
  <Application>Microsoft Office Word</Application>
  <DocSecurity>0</DocSecurity>
  <Lines>149</Lines>
  <Paragraphs>40</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20499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 Meli</dc:creator>
  <cp:keywords/>
  <dc:description/>
  <cp:lastModifiedBy>Meli Meli</cp:lastModifiedBy>
  <cp:revision>9</cp:revision>
  <cp:lastPrinted>2025-02-27T10:09:00Z</cp:lastPrinted>
  <dcterms:created xsi:type="dcterms:W3CDTF">2025-02-20T07:53:00Z</dcterms:created>
  <dcterms:modified xsi:type="dcterms:W3CDTF">2025-02-27T10:27:00Z</dcterms:modified>
</cp:coreProperties>
</file>